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77" w:rsidRDefault="00603677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【夏‧悅讀】</w:t>
      </w:r>
    </w:p>
    <w:p w:rsidR="00603677" w:rsidRPr="002D4C2A" w:rsidRDefault="00603677" w:rsidP="002D4C2A">
      <w:pPr>
        <w:spacing w:line="520" w:lineRule="exact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2D4C2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港都</w:t>
      </w:r>
      <w:r w:rsidRPr="002D4C2A">
        <w:rPr>
          <w:rFonts w:ascii="標楷體" w:eastAsia="標楷體" w:hAnsi="標楷體"/>
          <w:b/>
          <w:bCs/>
          <w:color w:val="000000"/>
          <w:sz w:val="36"/>
          <w:szCs w:val="36"/>
        </w:rPr>
        <w:t>e</w:t>
      </w:r>
      <w:r w:rsidRPr="002D4C2A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學苑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數位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閱讀</w:t>
      </w:r>
      <w:r w:rsidRPr="00A61F92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活動辦法</w:t>
      </w:r>
      <w:bookmarkStart w:id="1" w:name="_Toc98633624"/>
      <w:bookmarkStart w:id="2" w:name="_Toc99539440"/>
      <w:bookmarkStart w:id="3" w:name="_Toc99539681"/>
      <w:bookmarkStart w:id="4" w:name="_Toc99539758"/>
      <w:bookmarkStart w:id="5" w:name="_Toc99539846"/>
      <w:bookmarkStart w:id="6" w:name="_Toc99539921"/>
      <w:bookmarkStart w:id="7" w:name="_Toc99540002"/>
      <w:bookmarkStart w:id="8" w:name="_Toc99540081"/>
      <w:bookmarkStart w:id="9" w:name="_Toc99540162"/>
      <w:bookmarkStart w:id="10" w:name="_Toc236209806"/>
    </w:p>
    <w:p w:rsidR="00603677" w:rsidRPr="00B10F3A" w:rsidRDefault="00603677" w:rsidP="002D4C2A">
      <w:pPr>
        <w:snapToGrid w:val="0"/>
        <w:spacing w:line="480" w:lineRule="exact"/>
        <w:rPr>
          <w:rFonts w:ascii="標楷體" w:eastAsia="標楷體" w:hAnsi="標楷體"/>
        </w:rPr>
      </w:pPr>
    </w:p>
    <w:p w:rsidR="00603677" w:rsidRPr="00A61F92" w:rsidRDefault="00603677" w:rsidP="002D4C2A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一、活動</w:t>
      </w:r>
      <w:bookmarkStart w:id="11" w:name="_Toc19677050"/>
      <w:bookmarkStart w:id="12" w:name="_Toc98633625"/>
      <w:bookmarkStart w:id="13" w:name="_Toc99539441"/>
      <w:bookmarkStart w:id="14" w:name="_Toc99539682"/>
      <w:bookmarkStart w:id="15" w:name="_Toc99539759"/>
      <w:bookmarkStart w:id="16" w:name="_Toc99539847"/>
      <w:bookmarkStart w:id="17" w:name="_Toc99539922"/>
      <w:bookmarkStart w:id="18" w:name="_Toc99540003"/>
      <w:bookmarkStart w:id="19" w:name="_Toc99540082"/>
      <w:bookmarkStart w:id="20" w:name="_Toc99540163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A61F92">
        <w:rPr>
          <w:rFonts w:ascii="標楷體" w:eastAsia="標楷體" w:hAnsi="標楷體" w:hint="eastAsia"/>
          <w:b/>
          <w:sz w:val="28"/>
          <w:szCs w:val="28"/>
        </w:rPr>
        <w:t>主旨：</w:t>
      </w:r>
    </w:p>
    <w:p w:rsidR="00603677" w:rsidRPr="00A61F92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為</w:t>
      </w:r>
      <w:r>
        <w:rPr>
          <w:rFonts w:ascii="標楷體" w:eastAsia="標楷體" w:hAnsi="標楷體" w:hint="eastAsia"/>
          <w:sz w:val="28"/>
          <w:szCs w:val="28"/>
        </w:rPr>
        <w:t>增加</w:t>
      </w:r>
      <w:r w:rsidRPr="00A61F92">
        <w:rPr>
          <w:rFonts w:ascii="標楷體" w:eastAsia="標楷體" w:hAnsi="標楷體" w:hint="eastAsia"/>
          <w:sz w:val="28"/>
          <w:szCs w:val="28"/>
        </w:rPr>
        <w:t>「港都</w:t>
      </w:r>
      <w:r w:rsidRPr="00A61F92">
        <w:rPr>
          <w:rFonts w:ascii="標楷體" w:eastAsia="標楷體" w:hAnsi="標楷體"/>
          <w:sz w:val="28"/>
          <w:szCs w:val="28"/>
        </w:rPr>
        <w:t>e</w:t>
      </w:r>
      <w:r w:rsidRPr="00A61F92">
        <w:rPr>
          <w:rFonts w:ascii="標楷體" w:eastAsia="標楷體" w:hAnsi="標楷體" w:hint="eastAsia"/>
          <w:sz w:val="28"/>
          <w:szCs w:val="28"/>
        </w:rPr>
        <w:t>學苑」</w:t>
      </w:r>
      <w:r w:rsidRPr="00A61F92">
        <w:rPr>
          <w:rFonts w:ascii="標楷體" w:eastAsia="標楷體" w:hAnsi="標楷體"/>
          <w:sz w:val="28"/>
          <w:szCs w:val="28"/>
        </w:rPr>
        <w:t>(http://elearning.kcg.gov.tw/)</w:t>
      </w:r>
      <w:r w:rsidRPr="00A61F92">
        <w:rPr>
          <w:rFonts w:ascii="標楷體" w:eastAsia="標楷體" w:hAnsi="標楷體" w:hint="eastAsia"/>
          <w:sz w:val="28"/>
          <w:szCs w:val="28"/>
        </w:rPr>
        <w:t>線上閱讀人</w:t>
      </w:r>
      <w:r>
        <w:rPr>
          <w:rFonts w:ascii="標楷體" w:eastAsia="標楷體" w:hAnsi="標楷體" w:hint="eastAsia"/>
          <w:sz w:val="28"/>
          <w:szCs w:val="28"/>
        </w:rPr>
        <w:t>數，</w:t>
      </w:r>
      <w:r w:rsidRPr="00A61F92">
        <w:rPr>
          <w:rFonts w:ascii="標楷體" w:eastAsia="標楷體" w:hAnsi="標楷體" w:hint="eastAsia"/>
          <w:sz w:val="28"/>
          <w:szCs w:val="28"/>
        </w:rPr>
        <w:t>達到有效推廣數位課程及促進相關學習資源利用之目的，特規劃並推動「</w:t>
      </w:r>
      <w:r>
        <w:rPr>
          <w:rFonts w:ascii="標楷體" w:eastAsia="標楷體" w:hAnsi="標楷體" w:hint="eastAsia"/>
          <w:sz w:val="28"/>
          <w:szCs w:val="28"/>
        </w:rPr>
        <w:t>夏</w:t>
      </w:r>
      <w:r w:rsidRPr="00B10F3A">
        <w:rPr>
          <w:rFonts w:ascii="標楷體" w:eastAsia="標楷體" w:hAnsi="標楷體" w:hint="eastAsia"/>
          <w:bCs/>
          <w:color w:val="000000"/>
          <w:sz w:val="28"/>
          <w:szCs w:val="28"/>
        </w:rPr>
        <w:t>‧悅讀</w:t>
      </w:r>
      <w:r w:rsidRPr="00B10F3A">
        <w:rPr>
          <w:rFonts w:ascii="標楷體" w:eastAsia="標楷體" w:hAnsi="標楷體" w:hint="eastAsia"/>
          <w:sz w:val="28"/>
          <w:szCs w:val="28"/>
        </w:rPr>
        <w:t>」</w:t>
      </w:r>
      <w:r w:rsidRPr="00B10F3A">
        <w:rPr>
          <w:rFonts w:ascii="標楷體" w:eastAsia="標楷體" w:hAnsi="標楷體"/>
          <w:sz w:val="28"/>
          <w:szCs w:val="28"/>
        </w:rPr>
        <w:t>-</w:t>
      </w:r>
      <w:r w:rsidRPr="00B10F3A">
        <w:rPr>
          <w:rFonts w:ascii="標楷體" w:eastAsia="標楷體" w:hAnsi="標楷體" w:hint="eastAsia"/>
          <w:sz w:val="28"/>
          <w:szCs w:val="28"/>
        </w:rPr>
        <w:t>數位閱讀活動，</w:t>
      </w:r>
      <w:r w:rsidRPr="00A61F92">
        <w:rPr>
          <w:rFonts w:ascii="標楷體" w:eastAsia="標楷體" w:hAnsi="標楷體" w:hint="eastAsia"/>
          <w:sz w:val="28"/>
          <w:szCs w:val="28"/>
        </w:rPr>
        <w:t>增進學習成效。</w:t>
      </w:r>
    </w:p>
    <w:p w:rsidR="00603677" w:rsidRPr="00A61F92" w:rsidRDefault="00603677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二、活動期間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03677" w:rsidRPr="00A61F92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即日起至</w:t>
      </w:r>
      <w:r w:rsidRPr="00210920">
        <w:rPr>
          <w:rFonts w:ascii="標楷體" w:eastAsia="標楷體" w:hAnsi="標楷體"/>
          <w:color w:val="FF0000"/>
          <w:sz w:val="28"/>
          <w:szCs w:val="28"/>
        </w:rPr>
        <w:t>103</w:t>
      </w:r>
      <w:r w:rsidRPr="00210920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Pr="00210920">
        <w:rPr>
          <w:rFonts w:ascii="標楷體" w:eastAsia="標楷體" w:hAnsi="標楷體"/>
          <w:color w:val="FF0000"/>
          <w:sz w:val="28"/>
          <w:szCs w:val="28"/>
        </w:rPr>
        <w:t>7</w:t>
      </w:r>
      <w:r w:rsidRPr="00210920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210920">
        <w:rPr>
          <w:rFonts w:ascii="標楷體" w:eastAsia="標楷體" w:hAnsi="標楷體"/>
          <w:color w:val="FF0000"/>
          <w:sz w:val="28"/>
          <w:szCs w:val="28"/>
        </w:rPr>
        <w:t>31</w:t>
      </w:r>
      <w:r w:rsidRPr="00210920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210920">
        <w:rPr>
          <w:rFonts w:ascii="標楷體" w:eastAsia="標楷體" w:hAnsi="標楷體"/>
          <w:color w:val="FF0000"/>
          <w:sz w:val="28"/>
          <w:szCs w:val="28"/>
        </w:rPr>
        <w:t>(</w:t>
      </w:r>
      <w:r w:rsidRPr="00210920">
        <w:rPr>
          <w:rFonts w:ascii="標楷體" w:eastAsia="標楷體" w:hAnsi="標楷體" w:hint="eastAsia"/>
          <w:color w:val="FF0000"/>
          <w:sz w:val="28"/>
          <w:szCs w:val="28"/>
        </w:rPr>
        <w:t>星期四</w:t>
      </w:r>
      <w:r w:rsidRPr="00210920">
        <w:rPr>
          <w:rFonts w:ascii="標楷體" w:eastAsia="標楷體" w:hAnsi="標楷體"/>
          <w:color w:val="FF0000"/>
          <w:sz w:val="28"/>
          <w:szCs w:val="28"/>
        </w:rPr>
        <w:t>)</w:t>
      </w:r>
      <w:r w:rsidRPr="00210920">
        <w:rPr>
          <w:rFonts w:ascii="標楷體" w:eastAsia="標楷體" w:hAnsi="標楷體" w:hint="eastAsia"/>
          <w:color w:val="FF0000"/>
          <w:sz w:val="28"/>
          <w:szCs w:val="28"/>
        </w:rPr>
        <w:t>止</w:t>
      </w:r>
      <w:r w:rsidRPr="00A61F92">
        <w:rPr>
          <w:rFonts w:ascii="標楷體" w:eastAsia="標楷體" w:hAnsi="標楷體"/>
          <w:sz w:val="28"/>
          <w:szCs w:val="28"/>
        </w:rPr>
        <w:t>(</w:t>
      </w:r>
      <w:r w:rsidRPr="00A61F92">
        <w:rPr>
          <w:rFonts w:ascii="標楷體" w:eastAsia="標楷體" w:hAnsi="標楷體" w:hint="eastAsia"/>
          <w:sz w:val="28"/>
          <w:szCs w:val="28"/>
        </w:rPr>
        <w:t>以系統時間為準</w:t>
      </w:r>
      <w:r w:rsidRPr="00A61F92">
        <w:rPr>
          <w:rFonts w:ascii="標楷體" w:eastAsia="標楷體" w:hAnsi="標楷體"/>
          <w:sz w:val="28"/>
          <w:szCs w:val="28"/>
        </w:rPr>
        <w:t>)</w:t>
      </w:r>
      <w:r w:rsidRPr="00A61F92">
        <w:rPr>
          <w:rFonts w:ascii="標楷體" w:eastAsia="標楷體" w:hAnsi="標楷體" w:hint="eastAsia"/>
          <w:sz w:val="28"/>
          <w:szCs w:val="28"/>
        </w:rPr>
        <w:t>。</w:t>
      </w:r>
    </w:p>
    <w:p w:rsidR="00603677" w:rsidRPr="00A61F92" w:rsidRDefault="00603677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三、參加資格</w:t>
      </w:r>
      <w:r w:rsidRPr="00A61F9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03677" w:rsidRPr="00A61F92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497363">
        <w:rPr>
          <w:rFonts w:ascii="標楷體" w:eastAsia="標楷體" w:hAnsi="標楷體" w:hint="eastAsia"/>
          <w:sz w:val="28"/>
          <w:szCs w:val="28"/>
        </w:rPr>
        <w:t>「港都</w:t>
      </w:r>
      <w:r w:rsidRPr="00497363">
        <w:rPr>
          <w:rFonts w:ascii="標楷體" w:eastAsia="標楷體" w:hAnsi="標楷體"/>
          <w:sz w:val="28"/>
          <w:szCs w:val="28"/>
        </w:rPr>
        <w:t>e</w:t>
      </w:r>
      <w:r w:rsidRPr="00497363">
        <w:rPr>
          <w:rFonts w:ascii="標楷體" w:eastAsia="標楷體" w:hAnsi="標楷體" w:hint="eastAsia"/>
          <w:sz w:val="28"/>
          <w:szCs w:val="28"/>
        </w:rPr>
        <w:t>學苑」會員。</w:t>
      </w:r>
    </w:p>
    <w:p w:rsidR="00603677" w:rsidRPr="00A61F92" w:rsidRDefault="00603677" w:rsidP="002D4C2A">
      <w:pPr>
        <w:snapToGrid w:val="0"/>
        <w:spacing w:line="48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b/>
          <w:color w:val="000000"/>
          <w:sz w:val="28"/>
          <w:szCs w:val="28"/>
        </w:rPr>
        <w:t>四、活動說明：</w:t>
      </w:r>
    </w:p>
    <w:p w:rsidR="00603677" w:rsidRPr="00210920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A61F92">
        <w:rPr>
          <w:rFonts w:ascii="標楷體" w:eastAsia="標楷體" w:hAnsi="標楷體" w:hint="eastAsia"/>
          <w:sz w:val="28"/>
          <w:szCs w:val="28"/>
        </w:rPr>
        <w:t>凡符合前述資格人員至港都</w:t>
      </w:r>
      <w:r w:rsidRPr="00A61F92">
        <w:rPr>
          <w:rFonts w:ascii="標楷體" w:eastAsia="標楷體" w:hAnsi="標楷體"/>
          <w:sz w:val="28"/>
          <w:szCs w:val="28"/>
        </w:rPr>
        <w:t>e</w:t>
      </w:r>
      <w:r w:rsidRPr="00A61F92">
        <w:rPr>
          <w:rFonts w:ascii="標楷體" w:eastAsia="標楷體" w:hAnsi="標楷體" w:hint="eastAsia"/>
          <w:sz w:val="28"/>
          <w:szCs w:val="28"/>
        </w:rPr>
        <w:t>學苑首頁登入會員帳號後，於活動期間內選修下列</w:t>
      </w:r>
      <w:r>
        <w:rPr>
          <w:rFonts w:ascii="標楷體" w:eastAsia="標楷體" w:hAnsi="標楷體" w:hint="eastAsia"/>
          <w:sz w:val="28"/>
          <w:szCs w:val="28"/>
        </w:rPr>
        <w:t>指定之環境教育</w:t>
      </w:r>
      <w:r w:rsidRPr="00A61F92">
        <w:rPr>
          <w:rFonts w:ascii="標楷體" w:eastAsia="標楷體" w:hAnsi="標楷體" w:hint="eastAsia"/>
          <w:sz w:val="28"/>
          <w:szCs w:val="28"/>
        </w:rPr>
        <w:t>課程</w:t>
      </w:r>
      <w:r>
        <w:rPr>
          <w:rFonts w:ascii="標楷體" w:eastAsia="標楷體" w:hAnsi="標楷體" w:hint="eastAsia"/>
          <w:sz w:val="28"/>
          <w:szCs w:val="28"/>
        </w:rPr>
        <w:t>，完成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門課程</w:t>
      </w:r>
      <w:r w:rsidRPr="00A61F92">
        <w:rPr>
          <w:rFonts w:ascii="標楷體" w:eastAsia="標楷體" w:hAnsi="標楷體" w:hint="eastAsia"/>
          <w:sz w:val="28"/>
          <w:szCs w:val="28"/>
        </w:rPr>
        <w:t>者，即可獲得</w:t>
      </w:r>
      <w:r>
        <w:rPr>
          <w:rFonts w:ascii="標楷體" w:eastAsia="標楷體" w:hAnsi="標楷體"/>
          <w:sz w:val="28"/>
          <w:szCs w:val="28"/>
        </w:rPr>
        <w:t>1</w:t>
      </w:r>
      <w:r w:rsidRPr="00A61F92">
        <w:rPr>
          <w:rFonts w:ascii="標楷體" w:eastAsia="標楷體" w:hAnsi="標楷體" w:hint="eastAsia"/>
          <w:sz w:val="28"/>
          <w:szCs w:val="28"/>
        </w:rPr>
        <w:t>次抽獎資格；完成</w:t>
      </w:r>
      <w:r>
        <w:rPr>
          <w:rFonts w:ascii="標楷體" w:eastAsia="標楷體" w:hAnsi="標楷體"/>
          <w:sz w:val="28"/>
          <w:szCs w:val="28"/>
        </w:rPr>
        <w:t>2</w:t>
      </w:r>
      <w:r w:rsidRPr="00A61F92">
        <w:rPr>
          <w:rFonts w:ascii="標楷體" w:eastAsia="標楷體" w:hAnsi="標楷體" w:hint="eastAsia"/>
          <w:sz w:val="28"/>
          <w:szCs w:val="28"/>
        </w:rPr>
        <w:t>門課程可獲得兩次抽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獎資格；依此原則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4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門課程均完成者，可獲得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4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次抽獎資格；每人最多可獲得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4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次抽獎資格，惟僅有一次中獎機會。</w:t>
      </w:r>
    </w:p>
    <w:p w:rsidR="00603677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 w:rsidRPr="007036FA">
        <w:rPr>
          <w:rFonts w:ascii="標楷體" w:hAnsi="標楷體"/>
          <w:sz w:val="28"/>
          <w:szCs w:val="28"/>
        </w:rPr>
        <w:t>1.</w:t>
      </w:r>
      <w:r w:rsidRPr="00497363">
        <w:t xml:space="preserve"> </w:t>
      </w:r>
      <w:r w:rsidRPr="006E21EA">
        <w:rPr>
          <w:rFonts w:ascii="標楷體" w:eastAsia="標楷體" w:hAnsi="標楷體" w:hint="eastAsia"/>
          <w:sz w:val="28"/>
          <w:szCs w:val="28"/>
        </w:rPr>
        <w:t>性別主流化</w:t>
      </w:r>
      <w:r w:rsidRPr="006E21EA">
        <w:rPr>
          <w:rFonts w:ascii="標楷體" w:eastAsia="標楷體" w:hAnsi="標楷體"/>
          <w:sz w:val="28"/>
          <w:szCs w:val="28"/>
        </w:rPr>
        <w:t>-CEDAW</w:t>
      </w:r>
      <w:r w:rsidRPr="006E21EA">
        <w:rPr>
          <w:rFonts w:ascii="標楷體" w:eastAsia="標楷體" w:hAnsi="標楷體" w:hint="eastAsia"/>
          <w:sz w:val="28"/>
          <w:szCs w:val="28"/>
        </w:rPr>
        <w:t>認識與落實</w:t>
      </w:r>
      <w:r w:rsidRPr="00497363">
        <w:rPr>
          <w:rFonts w:ascii="標楷體" w:eastAsia="標楷體" w:hAnsi="標楷體"/>
          <w:sz w:val="28"/>
          <w:szCs w:val="28"/>
        </w:rPr>
        <w:t xml:space="preserve">   </w:t>
      </w:r>
      <w:r w:rsidRPr="00497363">
        <w:rPr>
          <w:rFonts w:ascii="標楷體" w:eastAsia="標楷體" w:hAnsi="標楷體"/>
          <w:sz w:val="28"/>
          <w:szCs w:val="28"/>
        </w:rPr>
        <w:br/>
        <w:t>2.</w:t>
      </w:r>
      <w:r w:rsidRPr="00497363">
        <w:t xml:space="preserve"> </w:t>
      </w:r>
      <w:r w:rsidRPr="006E21EA">
        <w:rPr>
          <w:rFonts w:ascii="標楷體" w:eastAsia="標楷體" w:hAnsi="標楷體" w:hint="eastAsia"/>
          <w:sz w:val="28"/>
          <w:szCs w:val="28"/>
        </w:rPr>
        <w:t>性別統計分析與預算及政策之結合</w:t>
      </w:r>
      <w:r w:rsidRPr="006E21EA">
        <w:rPr>
          <w:rFonts w:ascii="標楷體" w:eastAsia="標楷體" w:hAnsi="標楷體"/>
          <w:sz w:val="28"/>
          <w:szCs w:val="28"/>
        </w:rPr>
        <w:t>(</w:t>
      </w:r>
      <w:r w:rsidRPr="006E21EA">
        <w:rPr>
          <w:rFonts w:ascii="標楷體" w:eastAsia="標楷體" w:hAnsi="標楷體" w:hint="eastAsia"/>
          <w:sz w:val="28"/>
          <w:szCs w:val="28"/>
        </w:rPr>
        <w:t>上</w:t>
      </w:r>
      <w:r w:rsidRPr="006E21EA">
        <w:rPr>
          <w:rFonts w:ascii="標楷體" w:eastAsia="標楷體" w:hAnsi="標楷體"/>
          <w:sz w:val="28"/>
          <w:szCs w:val="28"/>
        </w:rPr>
        <w:t>)</w:t>
      </w:r>
    </w:p>
    <w:p w:rsidR="00603677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3.</w:t>
      </w:r>
      <w:r w:rsidRPr="00497363">
        <w:t xml:space="preserve"> </w:t>
      </w:r>
      <w:r w:rsidRPr="006E21EA">
        <w:rPr>
          <w:rFonts w:ascii="標楷體" w:eastAsia="標楷體" w:hAnsi="標楷體" w:hint="eastAsia"/>
          <w:sz w:val="28"/>
          <w:szCs w:val="28"/>
        </w:rPr>
        <w:t>性別統計分析與預算及政策之結合</w:t>
      </w:r>
      <w:r w:rsidRPr="006E21EA">
        <w:rPr>
          <w:rFonts w:ascii="標楷體" w:eastAsia="標楷體" w:hAnsi="標楷體"/>
          <w:sz w:val="28"/>
          <w:szCs w:val="28"/>
        </w:rPr>
        <w:t>(</w:t>
      </w:r>
      <w:r w:rsidRPr="006E21EA">
        <w:rPr>
          <w:rFonts w:ascii="標楷體" w:eastAsia="標楷體" w:hAnsi="標楷體" w:hint="eastAsia"/>
          <w:sz w:val="28"/>
          <w:szCs w:val="28"/>
        </w:rPr>
        <w:t>下</w:t>
      </w:r>
      <w:r w:rsidRPr="006E21EA">
        <w:rPr>
          <w:rFonts w:ascii="標楷體" w:eastAsia="標楷體" w:hAnsi="標楷體"/>
          <w:sz w:val="28"/>
          <w:szCs w:val="28"/>
        </w:rPr>
        <w:t>)</w:t>
      </w:r>
    </w:p>
    <w:p w:rsidR="00603677" w:rsidRPr="00A61F92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4.</w:t>
      </w:r>
      <w:r w:rsidRPr="00FB4DB5">
        <w:t xml:space="preserve"> </w:t>
      </w:r>
      <w:r w:rsidRPr="00910BA3">
        <w:rPr>
          <w:rFonts w:ascii="標楷體" w:eastAsia="標楷體" w:hAnsi="標楷體" w:hint="eastAsia"/>
          <w:sz w:val="28"/>
          <w:szCs w:val="28"/>
        </w:rPr>
        <w:t>性別工作平等法令解析</w:t>
      </w:r>
      <w:r w:rsidRPr="00497363">
        <w:rPr>
          <w:rFonts w:ascii="標楷體" w:eastAsia="標楷體" w:hAnsi="標楷體"/>
          <w:sz w:val="28"/>
          <w:szCs w:val="28"/>
        </w:rPr>
        <w:t xml:space="preserve">      </w:t>
      </w:r>
    </w:p>
    <w:p w:rsidR="00603677" w:rsidRPr="00A61F92" w:rsidRDefault="00603677" w:rsidP="002D4C2A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五、活動獎品及名額</w:t>
      </w:r>
      <w:r w:rsidRPr="00A61F92">
        <w:rPr>
          <w:rFonts w:ascii="標楷體" w:eastAsia="標楷體" w:hAnsi="標楷體" w:hint="eastAsia"/>
          <w:sz w:val="28"/>
          <w:szCs w:val="28"/>
        </w:rPr>
        <w:t>：</w:t>
      </w:r>
    </w:p>
    <w:p w:rsidR="00603677" w:rsidRPr="00742830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182013">
        <w:rPr>
          <w:rFonts w:ascii="標楷體" w:eastAsia="標楷體" w:hAnsi="標楷體" w:hint="eastAsia"/>
          <w:sz w:val="28"/>
          <w:szCs w:val="28"/>
        </w:rPr>
        <w:t>每人</w:t>
      </w:r>
      <w:r>
        <w:rPr>
          <w:rFonts w:ascii="標楷體" w:eastAsia="標楷體" w:hAnsi="標楷體" w:hint="eastAsia"/>
          <w:sz w:val="28"/>
          <w:szCs w:val="28"/>
        </w:rPr>
        <w:t>有機會</w:t>
      </w:r>
      <w:r w:rsidRPr="00182013">
        <w:rPr>
          <w:rFonts w:ascii="標楷體" w:eastAsia="標楷體" w:hAnsi="標楷體" w:hint="eastAsia"/>
          <w:sz w:val="28"/>
          <w:szCs w:val="28"/>
        </w:rPr>
        <w:t>獲得</w:t>
      </w:r>
      <w:r>
        <w:rPr>
          <w:rFonts w:ascii="標楷體" w:eastAsia="標楷體" w:hAnsi="標楷體"/>
          <w:sz w:val="28"/>
          <w:szCs w:val="28"/>
        </w:rPr>
        <w:t>16</w:t>
      </w:r>
      <w:r w:rsidRPr="00182013">
        <w:rPr>
          <w:rFonts w:ascii="標楷體" w:eastAsia="標楷體" w:hAnsi="標楷體"/>
          <w:sz w:val="28"/>
          <w:szCs w:val="28"/>
        </w:rPr>
        <w:t>G</w:t>
      </w:r>
      <w:r w:rsidRPr="00182013">
        <w:rPr>
          <w:rFonts w:ascii="標楷體" w:eastAsia="標楷體" w:hAnsi="標楷體" w:hint="eastAsia"/>
          <w:sz w:val="28"/>
          <w:szCs w:val="28"/>
        </w:rPr>
        <w:t>隨身碟乙份，共</w:t>
      </w:r>
      <w:r>
        <w:rPr>
          <w:rFonts w:ascii="標楷體" w:eastAsia="標楷體" w:hAnsi="標楷體"/>
          <w:sz w:val="28"/>
          <w:szCs w:val="28"/>
        </w:rPr>
        <w:t>5</w:t>
      </w:r>
      <w:r w:rsidRPr="00182013">
        <w:rPr>
          <w:rFonts w:ascii="標楷體" w:eastAsia="標楷體" w:hAnsi="標楷體"/>
          <w:sz w:val="28"/>
          <w:szCs w:val="28"/>
        </w:rPr>
        <w:t>0</w:t>
      </w:r>
      <w:r w:rsidRPr="00182013">
        <w:rPr>
          <w:rFonts w:ascii="標楷體" w:eastAsia="標楷體" w:hAnsi="標楷體" w:hint="eastAsia"/>
          <w:sz w:val="28"/>
          <w:szCs w:val="28"/>
        </w:rPr>
        <w:t>名。</w:t>
      </w:r>
    </w:p>
    <w:p w:rsidR="00603677" w:rsidRPr="00742830" w:rsidRDefault="00603677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742830">
        <w:rPr>
          <w:rFonts w:ascii="標楷體" w:eastAsia="標楷體" w:hAnsi="標楷體" w:hint="eastAsia"/>
          <w:b/>
          <w:color w:val="000000"/>
          <w:sz w:val="28"/>
          <w:szCs w:val="28"/>
        </w:rPr>
        <w:t>六、抽獎方式</w:t>
      </w: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03677" w:rsidRPr="00210920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742830">
        <w:rPr>
          <w:rFonts w:ascii="標楷體" w:eastAsia="標楷體" w:hAnsi="標楷體" w:hint="eastAsia"/>
          <w:color w:val="000000"/>
          <w:sz w:val="28"/>
          <w:szCs w:val="28"/>
        </w:rPr>
        <w:t>主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辦單位將於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103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8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1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日於本府公務人力發展中心公開抽獎。</w:t>
      </w:r>
    </w:p>
    <w:p w:rsidR="00603677" w:rsidRPr="00210920" w:rsidRDefault="00603677" w:rsidP="002D4C2A">
      <w:pPr>
        <w:snapToGrid w:val="0"/>
        <w:spacing w:line="480" w:lineRule="exact"/>
        <w:rPr>
          <w:rFonts w:ascii="標楷體" w:eastAsia="標楷體" w:hAnsi="標楷體"/>
          <w:color w:val="000000"/>
          <w:sz w:val="28"/>
          <w:szCs w:val="28"/>
        </w:rPr>
      </w:pPr>
      <w:r w:rsidRPr="00210920">
        <w:rPr>
          <w:rFonts w:ascii="標楷體" w:eastAsia="標楷體" w:hAnsi="標楷體" w:hint="eastAsia"/>
          <w:b/>
          <w:color w:val="000000"/>
          <w:sz w:val="28"/>
          <w:szCs w:val="28"/>
        </w:rPr>
        <w:t>七、得獎公佈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603677" w:rsidRPr="00210920" w:rsidRDefault="00603677" w:rsidP="002D4C2A">
      <w:pPr>
        <w:spacing w:line="460" w:lineRule="exact"/>
        <w:ind w:leftChars="225" w:left="540" w:rightChars="-118" w:right="-283"/>
        <w:rPr>
          <w:rFonts w:ascii="標楷體" w:eastAsia="標楷體" w:hAnsi="標楷體"/>
          <w:color w:val="000000"/>
          <w:sz w:val="28"/>
          <w:szCs w:val="28"/>
        </w:rPr>
      </w:pP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得獎名單於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103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8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7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日前同時公告於「港都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e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學苑」及公務人力發展中心網站首頁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(http://khhrdi.kcg.gov.tw)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:rsidR="00603677" w:rsidRPr="00A61F92" w:rsidRDefault="00603677" w:rsidP="002D4C2A">
      <w:pPr>
        <w:snapToGrid w:val="0"/>
        <w:spacing w:line="460" w:lineRule="exact"/>
        <w:rPr>
          <w:rFonts w:ascii="標楷體" w:eastAsia="標楷體" w:hAnsi="標楷體"/>
          <w:b/>
          <w:sz w:val="28"/>
          <w:szCs w:val="28"/>
        </w:rPr>
      </w:pPr>
      <w:r w:rsidRPr="00A61F92">
        <w:rPr>
          <w:rFonts w:ascii="標楷體" w:eastAsia="標楷體" w:hAnsi="標楷體" w:hint="eastAsia"/>
          <w:b/>
          <w:sz w:val="28"/>
          <w:szCs w:val="28"/>
        </w:rPr>
        <w:t>八、注意事項：</w:t>
      </w:r>
    </w:p>
    <w:p w:rsidR="00603677" w:rsidRPr="009772DA" w:rsidRDefault="00603677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獎品將依照得獎者於「港都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學苑」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hyperlink r:id="rId6" w:history="1">
        <w:r w:rsidRPr="009772DA">
          <w:rPr>
            <w:rFonts w:eastAsia="標楷體"/>
            <w:color w:val="000000"/>
          </w:rPr>
          <w:t>http://elearning.kcg.gov.tw/</w:t>
        </w:r>
      </w:hyperlink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登錄之個人資料寄送，參加者需於進入港都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學苑後，至【會員專區】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/</w:t>
      </w:r>
      <w:r>
        <w:rPr>
          <w:rFonts w:ascii="標楷體" w:eastAsia="標楷體" w:hAnsi="標楷體" w:hint="eastAsia"/>
          <w:color w:val="000000"/>
          <w:sz w:val="28"/>
          <w:szCs w:val="28"/>
        </w:rPr>
        <w:t>【個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人資料】輸入真實姓名、身份證字號、服務單位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、聯絡電話、聯絡地址、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E-mail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等資訊或完成修正原始留存資料如出生年月日與服務機關等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非公務機關可免填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，才可參加抽獎，如經審核上述資訊非真實、不完整或資格不符時，主辦單位保有取消該參加者抽獎資格之權利，所遺獎項將由備取名單中依序遞補。所蒐集的個人資料僅做為統計分析或抽獎活動通知領取之用，「港都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學苑」網站不會將前述資料轉做其他用途。</w:t>
      </w:r>
    </w:p>
    <w:p w:rsidR="00603677" w:rsidRPr="009772DA" w:rsidRDefault="00603677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得獎後，主辦單位僅以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e-mail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通知得獎者領獎方式與相關須知，得獎者需回傳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傳真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領據予主辦單位，以便核對得獎者姓名、地址、身份證字號等資料，若資料不完整者，視同放棄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得獎機會。於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103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8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Pr="00210920">
        <w:rPr>
          <w:rFonts w:ascii="標楷體" w:eastAsia="標楷體" w:hAnsi="標楷體"/>
          <w:color w:val="000000"/>
          <w:sz w:val="28"/>
          <w:szCs w:val="28"/>
        </w:rPr>
        <w:t>29</w:t>
      </w:r>
      <w:r w:rsidRPr="00210920">
        <w:rPr>
          <w:rFonts w:ascii="標楷體" w:eastAsia="標楷體" w:hAnsi="標楷體" w:hint="eastAsia"/>
          <w:color w:val="000000"/>
          <w:sz w:val="28"/>
          <w:szCs w:val="28"/>
        </w:rPr>
        <w:t>日前未回覆領據者，視同放棄該得獎權利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，將由備取名單中依序遞補領獎，事後得獎者不得以任何理由要求補發。一旦獎品寄達經簽收受領後，如有遺失、盜領或自行拋棄、損毀，主辦單位恕不負責補發獎品。本活動之獎項不得要求轉換、轉讓或折換現金。主辦單位得保留以等值的獎品替代原公佈獎項品目權利。</w:t>
      </w:r>
    </w:p>
    <w:p w:rsidR="00603677" w:rsidRPr="009772DA" w:rsidRDefault="00603677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獎項寄送地區僅限臺、澎、金、馬，主辦單位不處理郵寄獎項至海外地區之事宜。</w:t>
      </w:r>
    </w:p>
    <w:p w:rsidR="00603677" w:rsidRPr="009772DA" w:rsidRDefault="00603677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任何不可歸責於主辦單位之事由，包含但不限於電腦、網路、電話、技術或硬體設備，而使參加活動者所登錄之資料，有遺失、遲延、錯誤、毀損或無法辨識等情事產生，主辦單位不負任何法律與補償責任，參加者亦不得因此提出異議。</w:t>
      </w:r>
    </w:p>
    <w:p w:rsidR="00603677" w:rsidRPr="009772DA" w:rsidRDefault="00603677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活動因故無法舉行，主辦單位有權取消、終止、修改活動內容或暫停本活動之進行，屆時將於網路上公布說明。</w:t>
      </w:r>
    </w:p>
    <w:p w:rsidR="00603677" w:rsidRPr="009772DA" w:rsidRDefault="00603677" w:rsidP="009772DA">
      <w:pPr>
        <w:snapToGrid w:val="0"/>
        <w:spacing w:line="460" w:lineRule="exact"/>
        <w:ind w:leftChars="200" w:left="1132" w:hangingChars="233" w:hanging="652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本活動注意事項載明於活動網頁中，若有任何爭議部分，主辦單位擁有最終決定權。報名者於參加本活動之同時，即同意接受本活動注意事項之一切規定，本活動如有未盡事宜，主辦單位得隨時補充修正之。</w:t>
      </w:r>
    </w:p>
    <w:p w:rsidR="00603677" w:rsidRPr="009772DA" w:rsidRDefault="00603677" w:rsidP="009772DA">
      <w:pPr>
        <w:snapToGrid w:val="0"/>
        <w:spacing w:line="460" w:lineRule="exact"/>
        <w:ind w:leftChars="201" w:left="1003" w:rightChars="-72" w:right="-173" w:hangingChars="186" w:hanging="521"/>
        <w:rPr>
          <w:rFonts w:ascii="標楷體" w:eastAsia="標楷體" w:hAnsi="標楷體"/>
          <w:color w:val="000000"/>
          <w:sz w:val="28"/>
          <w:szCs w:val="28"/>
        </w:rPr>
      </w:pPr>
      <w:r w:rsidRPr="009772DA">
        <w:rPr>
          <w:rFonts w:ascii="標楷體" w:eastAsia="標楷體" w:hAnsi="標楷體"/>
          <w:color w:val="000000"/>
          <w:sz w:val="28"/>
          <w:szCs w:val="28"/>
        </w:rPr>
        <w:t>(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)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本活動主辦單位：高雄市政府公務人力發展中心；活動期間服務專線：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07-3422101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轉</w:t>
      </w:r>
      <w:r w:rsidRPr="009772DA">
        <w:rPr>
          <w:rFonts w:ascii="標楷體" w:eastAsia="標楷體" w:hAnsi="標楷體"/>
          <w:color w:val="000000"/>
          <w:sz w:val="28"/>
          <w:szCs w:val="28"/>
        </w:rPr>
        <w:t xml:space="preserve">503 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劉小姐；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E-mail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rminn@kcg.gov.tw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；諮詢時間：</w:t>
      </w:r>
      <w:bookmarkStart w:id="21" w:name="_Toc45424835"/>
      <w:bookmarkStart w:id="22" w:name="_Toc45428939"/>
      <w:bookmarkStart w:id="23" w:name="_Toc98633629"/>
      <w:bookmarkStart w:id="24" w:name="_Toc99539445"/>
      <w:bookmarkStart w:id="25" w:name="_Toc99539686"/>
      <w:bookmarkStart w:id="26" w:name="_Toc99539763"/>
      <w:bookmarkStart w:id="27" w:name="_Toc99539851"/>
      <w:bookmarkStart w:id="28" w:name="_Toc99539926"/>
      <w:bookmarkStart w:id="29" w:name="_Toc99540007"/>
      <w:bookmarkStart w:id="30" w:name="_Toc99540086"/>
      <w:bookmarkStart w:id="31" w:name="_Toc99540167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週一至週五</w:t>
      </w:r>
      <w:r w:rsidRPr="009772DA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上午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8:00-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下午</w:t>
      </w:r>
      <w:r w:rsidRPr="009772DA">
        <w:rPr>
          <w:rFonts w:ascii="標楷體" w:eastAsia="標楷體" w:hAnsi="標楷體"/>
          <w:color w:val="000000"/>
          <w:sz w:val="28"/>
          <w:szCs w:val="28"/>
        </w:rPr>
        <w:t>5:30</w:t>
      </w:r>
      <w:r w:rsidRPr="009772D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03677" w:rsidRPr="009772DA" w:rsidRDefault="00603677">
      <w:pPr>
        <w:rPr>
          <w:rFonts w:ascii="標楷體" w:eastAsia="標楷體" w:hAnsi="標楷體"/>
          <w:color w:val="000000"/>
          <w:sz w:val="28"/>
          <w:szCs w:val="28"/>
        </w:rPr>
      </w:pPr>
    </w:p>
    <w:sectPr w:rsidR="00603677" w:rsidRPr="009772DA" w:rsidSect="00F37FDC">
      <w:footerReference w:type="even" r:id="rId7"/>
      <w:footerReference w:type="default" r:id="rId8"/>
      <w:pgSz w:w="11906" w:h="16838"/>
      <w:pgMar w:top="1079" w:right="1134" w:bottom="1079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E44" w:rsidRDefault="00E77E44" w:rsidP="00417957">
      <w:r>
        <w:separator/>
      </w:r>
    </w:p>
  </w:endnote>
  <w:endnote w:type="continuationSeparator" w:id="0">
    <w:p w:rsidR="00E77E44" w:rsidRDefault="00E77E44" w:rsidP="0041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77" w:rsidRDefault="00603677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677" w:rsidRDefault="0060367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677" w:rsidRDefault="00603677" w:rsidP="007968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7DF5">
      <w:rPr>
        <w:rStyle w:val="a5"/>
        <w:noProof/>
      </w:rPr>
      <w:t>1</w:t>
    </w:r>
    <w:r>
      <w:rPr>
        <w:rStyle w:val="a5"/>
      </w:rPr>
      <w:fldChar w:fldCharType="end"/>
    </w:r>
  </w:p>
  <w:p w:rsidR="00603677" w:rsidRDefault="0060367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E44" w:rsidRDefault="00E77E44" w:rsidP="00417957">
      <w:r>
        <w:separator/>
      </w:r>
    </w:p>
  </w:footnote>
  <w:footnote w:type="continuationSeparator" w:id="0">
    <w:p w:rsidR="00E77E44" w:rsidRDefault="00E77E44" w:rsidP="0041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2A"/>
    <w:rsid w:val="0008009F"/>
    <w:rsid w:val="000E2E0C"/>
    <w:rsid w:val="000E7314"/>
    <w:rsid w:val="00125377"/>
    <w:rsid w:val="00182013"/>
    <w:rsid w:val="001B7954"/>
    <w:rsid w:val="00210136"/>
    <w:rsid w:val="00210920"/>
    <w:rsid w:val="00220A47"/>
    <w:rsid w:val="00235D7E"/>
    <w:rsid w:val="00237DF5"/>
    <w:rsid w:val="00270A32"/>
    <w:rsid w:val="00271494"/>
    <w:rsid w:val="002A1DF1"/>
    <w:rsid w:val="002D4C2A"/>
    <w:rsid w:val="002E7C7F"/>
    <w:rsid w:val="00370B70"/>
    <w:rsid w:val="003814D2"/>
    <w:rsid w:val="00382679"/>
    <w:rsid w:val="00417957"/>
    <w:rsid w:val="00497363"/>
    <w:rsid w:val="004A7141"/>
    <w:rsid w:val="0056193E"/>
    <w:rsid w:val="00603085"/>
    <w:rsid w:val="00603677"/>
    <w:rsid w:val="00610482"/>
    <w:rsid w:val="006443AD"/>
    <w:rsid w:val="0069771B"/>
    <w:rsid w:val="006C4050"/>
    <w:rsid w:val="006E21EA"/>
    <w:rsid w:val="007036FA"/>
    <w:rsid w:val="00742830"/>
    <w:rsid w:val="007968E7"/>
    <w:rsid w:val="007E4AC4"/>
    <w:rsid w:val="0082646D"/>
    <w:rsid w:val="0089549C"/>
    <w:rsid w:val="008D6D50"/>
    <w:rsid w:val="00910BA3"/>
    <w:rsid w:val="009772DA"/>
    <w:rsid w:val="00984168"/>
    <w:rsid w:val="009B6057"/>
    <w:rsid w:val="009B7B3A"/>
    <w:rsid w:val="009C7069"/>
    <w:rsid w:val="00A0317F"/>
    <w:rsid w:val="00A5757C"/>
    <w:rsid w:val="00A61F92"/>
    <w:rsid w:val="00A70072"/>
    <w:rsid w:val="00B10F3A"/>
    <w:rsid w:val="00B43DC9"/>
    <w:rsid w:val="00B63521"/>
    <w:rsid w:val="00B86461"/>
    <w:rsid w:val="00BB71E2"/>
    <w:rsid w:val="00C65A84"/>
    <w:rsid w:val="00C73043"/>
    <w:rsid w:val="00C81280"/>
    <w:rsid w:val="00CE4A7F"/>
    <w:rsid w:val="00D112EE"/>
    <w:rsid w:val="00D6260A"/>
    <w:rsid w:val="00DF252B"/>
    <w:rsid w:val="00E034A5"/>
    <w:rsid w:val="00E17C7A"/>
    <w:rsid w:val="00E55B0D"/>
    <w:rsid w:val="00E70B00"/>
    <w:rsid w:val="00E77E44"/>
    <w:rsid w:val="00E80D8B"/>
    <w:rsid w:val="00ED248B"/>
    <w:rsid w:val="00F037CA"/>
    <w:rsid w:val="00F325A0"/>
    <w:rsid w:val="00F37FDC"/>
    <w:rsid w:val="00F72A99"/>
    <w:rsid w:val="00FB2818"/>
    <w:rsid w:val="00FB4DB5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CBEFB20-A851-4223-8EE7-0EC86D46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C2A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4C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2D4C2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uiPriority w:val="99"/>
    <w:rsid w:val="002D4C2A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6030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603085"/>
    <w:rPr>
      <w:rFonts w:ascii="Times New Roman" w:eastAsia="新細明體" w:hAnsi="Times New Roman" w:cs="Times New Roman"/>
      <w:sz w:val="20"/>
      <w:szCs w:val="20"/>
    </w:rPr>
  </w:style>
  <w:style w:type="character" w:styleId="a8">
    <w:name w:val="Hyperlink"/>
    <w:basedOn w:val="a0"/>
    <w:uiPriority w:val="99"/>
    <w:rsid w:val="009772D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learning.kcg.gov.tw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【夏‧悅讀】</dc:title>
  <dc:subject/>
  <dc:creator>User</dc:creator>
  <cp:keywords/>
  <dc:description/>
  <cp:lastModifiedBy>asus98</cp:lastModifiedBy>
  <cp:revision>2</cp:revision>
  <dcterms:created xsi:type="dcterms:W3CDTF">2014-03-31T08:01:00Z</dcterms:created>
  <dcterms:modified xsi:type="dcterms:W3CDTF">2014-03-31T08:01:00Z</dcterms:modified>
</cp:coreProperties>
</file>