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1C" w:rsidRPr="004F721B" w:rsidRDefault="0000721C" w:rsidP="005975C4">
      <w:pPr>
        <w:pStyle w:val="Date"/>
        <w:spacing w:line="240" w:lineRule="atLeast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4F721B">
        <w:rPr>
          <w:rFonts w:hint="eastAsia"/>
          <w:b/>
          <w:bCs/>
          <w:sz w:val="40"/>
          <w:szCs w:val="40"/>
        </w:rPr>
        <w:t>台灣省教育會</w:t>
      </w:r>
    </w:p>
    <w:p w:rsidR="0000721C" w:rsidRPr="00A4050E" w:rsidRDefault="0000721C" w:rsidP="005975C4">
      <w:pPr>
        <w:pStyle w:val="Date"/>
        <w:spacing w:line="400" w:lineRule="exact"/>
        <w:jc w:val="center"/>
        <w:rPr>
          <w:b/>
          <w:bCs/>
        </w:rPr>
      </w:pPr>
      <w:r w:rsidRPr="00A4050E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4</w:t>
      </w:r>
      <w:r w:rsidRPr="00A4050E">
        <w:rPr>
          <w:rFonts w:hint="eastAsia"/>
          <w:b/>
          <w:bCs/>
          <w:sz w:val="32"/>
          <w:szCs w:val="32"/>
        </w:rPr>
        <w:t>年度暑期教職員工國外文教參訪活動須知</w:t>
      </w:r>
    </w:p>
    <w:p w:rsidR="0000721C" w:rsidRPr="00D911F4" w:rsidRDefault="0000721C" w:rsidP="005C04AF">
      <w:pPr>
        <w:spacing w:beforeLines="30" w:line="300" w:lineRule="exact"/>
        <w:ind w:leftChars="120" w:left="31680" w:hangingChars="150" w:firstLine="31680"/>
        <w:rPr>
          <w:rFonts w:ascii="標楷體" w:eastAsia="標楷體" w:hAnsi="標楷體"/>
          <w:sz w:val="16"/>
        </w:rPr>
      </w:pPr>
      <w:r>
        <w:rPr>
          <w:rFonts w:eastAsia="標楷體" w:hint="eastAsia"/>
        </w:rPr>
        <w:t>一</w:t>
      </w:r>
      <w:r>
        <w:rPr>
          <w:rFonts w:eastAsia="標楷體"/>
        </w:rPr>
        <w:t>.</w:t>
      </w:r>
      <w:r>
        <w:rPr>
          <w:rFonts w:eastAsia="標楷體" w:hint="eastAsia"/>
        </w:rPr>
        <w:t>本會辦理</w:t>
      </w:r>
      <w:r>
        <w:rPr>
          <w:rFonts w:eastAsia="標楷體"/>
        </w:rPr>
        <w:t>104</w:t>
      </w:r>
      <w:r>
        <w:rPr>
          <w:rFonts w:eastAsia="標楷體" w:hint="eastAsia"/>
        </w:rPr>
        <w:t>年度暑期教職員工國外文教參訪活動，歡迎邀請親友踴躍參加。各團行程</w:t>
      </w:r>
      <w:r w:rsidRPr="00D911F4">
        <w:rPr>
          <w:rFonts w:ascii="標楷體" w:eastAsia="標楷體" w:hAnsi="標楷體" w:cs="新細明體" w:hint="eastAsia"/>
        </w:rPr>
        <w:t>內容請參考本會網站</w:t>
      </w:r>
      <w:r>
        <w:rPr>
          <w:rFonts w:ascii="標楷體" w:eastAsia="標楷體" w:hAnsi="標楷體" w:cs="新細明體" w:hint="eastAsia"/>
        </w:rPr>
        <w:t>或洽承辦旅行社。</w:t>
      </w:r>
    </w:p>
    <w:p w:rsidR="0000721C" w:rsidRDefault="0000721C" w:rsidP="005C04AF">
      <w:pPr>
        <w:spacing w:beforeLines="30" w:line="300" w:lineRule="exact"/>
        <w:ind w:leftChars="100" w:left="31680"/>
        <w:rPr>
          <w:rFonts w:eastAsia="標楷體"/>
        </w:rPr>
      </w:pPr>
      <w:r>
        <w:rPr>
          <w:rFonts w:eastAsia="標楷體" w:hint="eastAsia"/>
        </w:rPr>
        <w:t>二</w:t>
      </w:r>
      <w:r>
        <w:rPr>
          <w:rFonts w:eastAsia="標楷體"/>
        </w:rPr>
        <w:t>.</w:t>
      </w:r>
      <w:r>
        <w:rPr>
          <w:rFonts w:eastAsia="標楷體" w:hint="eastAsia"/>
        </w:rPr>
        <w:t>報名日期：即日起至</w:t>
      </w:r>
      <w:r w:rsidRPr="00A6514F">
        <w:rPr>
          <w:rFonts w:eastAsia="標楷體"/>
          <w:color w:val="FF0000"/>
        </w:rPr>
        <w:t>10</w:t>
      </w:r>
      <w:r>
        <w:rPr>
          <w:rFonts w:eastAsia="標楷體"/>
          <w:color w:val="FF0000"/>
        </w:rPr>
        <w:t>4</w:t>
      </w:r>
      <w:r w:rsidRPr="00A6514F">
        <w:rPr>
          <w:rFonts w:eastAsia="標楷體" w:hint="eastAsia"/>
          <w:color w:val="FF0000"/>
        </w:rPr>
        <w:t>年</w:t>
      </w:r>
      <w:r>
        <w:rPr>
          <w:rFonts w:eastAsia="標楷體"/>
          <w:color w:val="FF0000"/>
        </w:rPr>
        <w:t>5</w:t>
      </w:r>
      <w:r w:rsidRPr="00A6514F">
        <w:rPr>
          <w:rFonts w:eastAsia="標楷體" w:hint="eastAsia"/>
          <w:color w:val="FF0000"/>
        </w:rPr>
        <w:t>月</w:t>
      </w:r>
      <w:r>
        <w:rPr>
          <w:rFonts w:eastAsia="標楷體"/>
          <w:color w:val="FF0000"/>
        </w:rPr>
        <w:t>29</w:t>
      </w:r>
      <w:r w:rsidRPr="00A6514F">
        <w:rPr>
          <w:rFonts w:eastAsia="標楷體" w:hint="eastAsia"/>
          <w:color w:val="FF0000"/>
        </w:rPr>
        <w:t>日止</w:t>
      </w:r>
      <w:r>
        <w:rPr>
          <w:rFonts w:eastAsia="標楷體" w:hint="eastAsia"/>
        </w:rPr>
        <w:t>。各行程機位有限，依報名</w:t>
      </w:r>
      <w:r>
        <w:rPr>
          <w:rFonts w:eastAsia="標楷體"/>
        </w:rPr>
        <w:t>(</w:t>
      </w:r>
      <w:r>
        <w:rPr>
          <w:rFonts w:eastAsia="標楷體" w:hint="eastAsia"/>
        </w:rPr>
        <w:t>及繳報名費</w:t>
      </w:r>
      <w:r>
        <w:rPr>
          <w:rFonts w:eastAsia="標楷體"/>
        </w:rPr>
        <w:t>)</w:t>
      </w:r>
      <w:r>
        <w:rPr>
          <w:rFonts w:eastAsia="標楷體" w:hint="eastAsia"/>
        </w:rPr>
        <w:t>順序組團。</w:t>
      </w:r>
    </w:p>
    <w:p w:rsidR="0000721C" w:rsidRPr="00A6514F" w:rsidRDefault="0000721C" w:rsidP="005C04AF">
      <w:pPr>
        <w:spacing w:before="30" w:afterLines="30" w:line="300" w:lineRule="exact"/>
        <w:ind w:leftChars="100" w:left="31680" w:hangingChars="600" w:firstLine="31680"/>
        <w:rPr>
          <w:rFonts w:eastAsia="標楷體"/>
          <w:b/>
          <w:color w:val="0000FF"/>
          <w:szCs w:val="24"/>
        </w:rPr>
      </w:pPr>
      <w:r w:rsidRPr="00A6514F">
        <w:rPr>
          <w:rFonts w:eastAsia="標楷體" w:hint="eastAsia"/>
        </w:rPr>
        <w:t>三</w:t>
      </w:r>
      <w:r w:rsidRPr="00A6514F">
        <w:rPr>
          <w:rFonts w:eastAsia="標楷體"/>
        </w:rPr>
        <w:t>.</w:t>
      </w:r>
      <w:r w:rsidRPr="000A7AC5">
        <w:rPr>
          <w:rFonts w:eastAsia="標楷體" w:hint="eastAsia"/>
          <w:b/>
          <w:color w:val="0000FF"/>
          <w:sz w:val="26"/>
          <w:szCs w:val="26"/>
        </w:rPr>
        <w:t>網路報名</w:t>
      </w:r>
      <w:r>
        <w:rPr>
          <w:rFonts w:eastAsia="標楷體" w:hint="eastAsia"/>
          <w:b/>
          <w:color w:val="0000FF"/>
          <w:sz w:val="26"/>
          <w:szCs w:val="26"/>
        </w:rPr>
        <w:t>：</w:t>
      </w:r>
      <w:r w:rsidRPr="000A7AC5">
        <w:rPr>
          <w:rFonts w:eastAsia="標楷體" w:hint="eastAsia"/>
          <w:b/>
          <w:color w:val="0000FF"/>
          <w:sz w:val="26"/>
          <w:szCs w:val="26"/>
        </w:rPr>
        <w:t>網址</w:t>
      </w:r>
      <w:hyperlink r:id="rId6" w:history="1">
        <w:r w:rsidRPr="000A7AC5">
          <w:rPr>
            <w:rFonts w:eastAsia="標楷體"/>
            <w:b/>
            <w:color w:val="0000FF"/>
            <w:sz w:val="26"/>
            <w:szCs w:val="26"/>
          </w:rPr>
          <w:t>http://www.tpea.org.tw/</w:t>
        </w:r>
      </w:hyperlink>
      <w:r w:rsidRPr="00A3519C">
        <w:rPr>
          <w:rFonts w:ascii="微軟正黑體" w:eastAsia="微軟正黑體" w:hAnsi="微軟正黑體" w:hint="eastAsia"/>
          <w:color w:val="000000"/>
          <w:sz w:val="22"/>
          <w:szCs w:val="22"/>
        </w:rPr>
        <w:t>【</w:t>
      </w:r>
      <w:r w:rsidRPr="00A3519C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99"/>
        </w:rPr>
        <w:t>活動報名</w:t>
      </w:r>
      <w:r w:rsidRPr="00A3519C">
        <w:rPr>
          <w:rFonts w:ascii="微軟正黑體" w:eastAsia="微軟正黑體" w:hAnsi="微軟正黑體" w:hint="eastAsia"/>
          <w:color w:val="000000"/>
          <w:sz w:val="22"/>
          <w:szCs w:val="22"/>
        </w:rPr>
        <w:t>】→【</w:t>
      </w:r>
      <w:r w:rsidRPr="00A3519C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99"/>
        </w:rPr>
        <w:t>旅遊活動</w:t>
      </w:r>
      <w:r w:rsidRPr="00A3519C">
        <w:rPr>
          <w:rFonts w:ascii="微軟正黑體" w:eastAsia="微軟正黑體" w:hAnsi="微軟正黑體" w:hint="eastAsia"/>
          <w:color w:val="000000"/>
          <w:sz w:val="22"/>
          <w:szCs w:val="22"/>
        </w:rPr>
        <w:t>】→【</w:t>
      </w:r>
      <w:r w:rsidRPr="00A3519C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99"/>
        </w:rPr>
        <w:t>點選行程</w:t>
      </w:r>
      <w:r w:rsidRPr="00A3519C">
        <w:rPr>
          <w:rFonts w:ascii="微軟正黑體" w:eastAsia="微軟正黑體" w:hAnsi="微軟正黑體" w:hint="eastAsia"/>
          <w:color w:val="000000"/>
          <w:sz w:val="22"/>
          <w:szCs w:val="22"/>
        </w:rPr>
        <w:t>】→</w:t>
      </w:r>
      <w:r w:rsidRPr="00A3519C">
        <w:rPr>
          <w:rFonts w:ascii="微軟正黑體" w:eastAsia="微軟正黑體" w:hAnsi="微軟正黑體" w:hint="eastAsia"/>
          <w:color w:val="000000"/>
          <w:sz w:val="22"/>
          <w:szCs w:val="22"/>
          <w:u w:val="single"/>
          <w:shd w:val="clear" w:color="auto" w:fill="FFFF99"/>
        </w:rPr>
        <w:t>填寫報名表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8820"/>
      </w:tblGrid>
      <w:tr w:rsidR="0000721C" w:rsidTr="00171CAA">
        <w:tc>
          <w:tcPr>
            <w:tcW w:w="1800" w:type="dxa"/>
            <w:vAlign w:val="center"/>
          </w:tcPr>
          <w:p w:rsidR="0000721C" w:rsidRDefault="0000721C" w:rsidP="00171CAA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報名費</w:t>
            </w:r>
          </w:p>
          <w:p w:rsidR="0000721C" w:rsidRDefault="0000721C" w:rsidP="0000721C">
            <w:pPr>
              <w:spacing w:line="240" w:lineRule="atLeast"/>
              <w:ind w:firstLineChars="2" w:firstLine="3168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>每名</w:t>
            </w:r>
            <w:r>
              <w:rPr>
                <w:rFonts w:eastAsia="標楷體"/>
                <w:b/>
                <w:bCs/>
                <w:u w:val="single"/>
              </w:rPr>
              <w:t>1,000</w:t>
            </w:r>
            <w:r>
              <w:rPr>
                <w:rFonts w:eastAsia="標楷體" w:hint="eastAsia"/>
                <w:b/>
                <w:bCs/>
                <w:u w:val="single"/>
              </w:rPr>
              <w:t>元</w:t>
            </w:r>
          </w:p>
        </w:tc>
        <w:tc>
          <w:tcPr>
            <w:tcW w:w="8820" w:type="dxa"/>
            <w:vAlign w:val="center"/>
          </w:tcPr>
          <w:p w:rsidR="0000721C" w:rsidRDefault="0000721C" w:rsidP="00171CAA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以匯款方式繳交報名費。（可多人一次匯款，匯款日期請寫確定要匯款的日期）</w:t>
            </w:r>
          </w:p>
          <w:p w:rsidR="0000721C" w:rsidRDefault="0000721C" w:rsidP="0000721C">
            <w:pPr>
              <w:spacing w:line="360" w:lineRule="exact"/>
              <w:ind w:firstLineChars="100" w:firstLine="316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戶名：</w:t>
            </w:r>
            <w:r w:rsidRPr="00620071">
              <w:rPr>
                <w:rFonts w:eastAsia="標楷體" w:hint="eastAsia"/>
                <w:b/>
                <w:bCs/>
              </w:rPr>
              <w:t>台灣省教育會</w:t>
            </w:r>
            <w:r>
              <w:rPr>
                <w:rFonts w:eastAsia="標楷體" w:hint="eastAsia"/>
              </w:rPr>
              <w:t>銀行：元大銀行館前分行帳號</w:t>
            </w:r>
            <w:r>
              <w:rPr>
                <w:rFonts w:eastAsia="標楷體"/>
              </w:rPr>
              <w:t>210-120-0030-9793</w:t>
            </w:r>
          </w:p>
          <w:p w:rsidR="0000721C" w:rsidRDefault="0000721C" w:rsidP="00171CAA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 w:rsidRPr="00F46B55">
              <w:rPr>
                <w:rFonts w:eastAsia="標楷體" w:hint="eastAsia"/>
                <w:color w:val="FF0000"/>
                <w:sz w:val="26"/>
                <w:szCs w:val="26"/>
              </w:rPr>
              <w:t>報名費可抵團費，繳費後無故不參加者，將轉為活動作業費，不退還</w:t>
            </w:r>
            <w:r w:rsidRPr="00F46B55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00721C" w:rsidRDefault="0000721C" w:rsidP="0000721C">
            <w:pPr>
              <w:spacing w:line="320" w:lineRule="exact"/>
              <w:ind w:left="31680" w:hangingChars="100" w:firstLine="316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請於完成繳費後，將收據影印本、參加人員姓名、行程及聯絡電話傳真或郵寄本會，以</w:t>
            </w:r>
            <w:r w:rsidRPr="00054E30">
              <w:rPr>
                <w:rFonts w:eastAsia="標楷體" w:hint="eastAsia"/>
              </w:rPr>
              <w:t>便協助查核。</w:t>
            </w:r>
          </w:p>
          <w:p w:rsidR="0000721C" w:rsidRDefault="0000721C" w:rsidP="0000721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20" w:lineRule="exact"/>
              <w:ind w:firstLineChars="2" w:firstLine="316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int="eastAsia"/>
              </w:rPr>
              <w:t>欲參加行程之名額已超過，或名額不足未成行時，退還所繳報名費。</w:t>
            </w:r>
          </w:p>
          <w:p w:rsidR="0000721C" w:rsidRDefault="0000721C" w:rsidP="0000721C">
            <w:pPr>
              <w:spacing w:line="320" w:lineRule="exact"/>
              <w:ind w:leftChars="100" w:left="31680" w:hangingChars="488" w:firstLine="31680"/>
              <w:jc w:val="both"/>
              <w:rPr>
                <w:rFonts w:eastAsia="標楷體"/>
              </w:rPr>
            </w:pPr>
            <w:r w:rsidRPr="00AA224F">
              <w:rPr>
                <w:rFonts w:eastAsia="標楷體" w:hint="eastAsia"/>
              </w:rPr>
              <w:t>退費</w:t>
            </w:r>
            <w:r>
              <w:rPr>
                <w:rFonts w:eastAsia="標楷體" w:hint="eastAsia"/>
              </w:rPr>
              <w:t>方式</w:t>
            </w:r>
            <w:r w:rsidRPr="00AA224F">
              <w:rPr>
                <w:rFonts w:eastAsia="標楷體" w:hint="eastAsia"/>
              </w:rPr>
              <w:t>：</w:t>
            </w:r>
            <w:r w:rsidRPr="00AA224F">
              <w:rPr>
                <w:rFonts w:eastAsia="標楷體"/>
              </w:rPr>
              <w:t>(</w:t>
            </w:r>
            <w:r w:rsidRPr="00AA224F">
              <w:rPr>
                <w:rFonts w:eastAsia="標楷體" w:hint="eastAsia"/>
              </w:rPr>
              <w:t>一律採取匯款退費</w:t>
            </w:r>
            <w:r w:rsidRPr="00AA224F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  <w:r w:rsidRPr="00AA224F">
              <w:rPr>
                <w:rFonts w:eastAsia="標楷體" w:hint="eastAsia"/>
              </w:rPr>
              <w:t>退費者請填寫「</w:t>
            </w:r>
            <w:r>
              <w:rPr>
                <w:rFonts w:eastAsia="標楷體" w:hint="eastAsia"/>
              </w:rPr>
              <w:t>旅遊</w:t>
            </w:r>
            <w:r w:rsidRPr="00AA224F">
              <w:rPr>
                <w:rFonts w:eastAsia="標楷體" w:hint="eastAsia"/>
              </w:rPr>
              <w:t>退費申請</w:t>
            </w:r>
            <w:r>
              <w:rPr>
                <w:rFonts w:eastAsia="標楷體" w:hint="eastAsia"/>
              </w:rPr>
              <w:t>表</w:t>
            </w:r>
            <w:r w:rsidRPr="00AA224F">
              <w:rPr>
                <w:rFonts w:eastAsia="標楷體" w:hint="eastAsia"/>
              </w:rPr>
              <w:t>」並</w:t>
            </w:r>
            <w:r>
              <w:rPr>
                <w:rFonts w:eastAsia="標楷體" w:hint="eastAsia"/>
              </w:rPr>
              <w:t>附</w:t>
            </w:r>
            <w:r w:rsidRPr="00AA224F">
              <w:rPr>
                <w:rFonts w:eastAsia="標楷體" w:hint="eastAsia"/>
              </w:rPr>
              <w:t>銀行或郵局存摺封面影本</w:t>
            </w:r>
            <w:r>
              <w:rPr>
                <w:rFonts w:eastAsia="標楷體" w:hint="eastAsia"/>
              </w:rPr>
              <w:t>傳真至本會</w:t>
            </w:r>
            <w:r>
              <w:rPr>
                <w:rFonts w:eastAsia="標楷體"/>
              </w:rPr>
              <w:t>02-2357-7773</w:t>
            </w:r>
            <w:r>
              <w:rPr>
                <w:rFonts w:eastAsia="標楷體" w:hint="eastAsia"/>
              </w:rPr>
              <w:t>辦理。</w:t>
            </w:r>
          </w:p>
          <w:p w:rsidR="0000721C" w:rsidRDefault="0000721C" w:rsidP="00171CA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(5)</w:t>
            </w:r>
            <w:r>
              <w:rPr>
                <w:rFonts w:eastAsia="標楷體" w:hint="eastAsia"/>
              </w:rPr>
              <w:t>完成報名者，查詢系統中顯示「已報名」，待本會實際收到報名費後，則顯示</w:t>
            </w:r>
          </w:p>
          <w:p w:rsidR="0000721C" w:rsidRDefault="0000721C" w:rsidP="0000721C">
            <w:pPr>
              <w:spacing w:afterLines="30" w:line="320" w:lineRule="exact"/>
              <w:ind w:leftChars="137" w:left="316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「已繳費」。</w:t>
            </w:r>
          </w:p>
        </w:tc>
      </w:tr>
    </w:tbl>
    <w:p w:rsidR="0000721C" w:rsidRDefault="0000721C" w:rsidP="0000721C">
      <w:pPr>
        <w:spacing w:line="360" w:lineRule="exact"/>
        <w:ind w:firstLineChars="100" w:firstLine="31680"/>
        <w:rPr>
          <w:rFonts w:eastAsia="標楷體"/>
        </w:rPr>
      </w:pPr>
      <w:r>
        <w:rPr>
          <w:rFonts w:eastAsia="標楷體" w:hint="eastAsia"/>
        </w:rPr>
        <w:t>四</w:t>
      </w:r>
      <w:r>
        <w:rPr>
          <w:rFonts w:eastAsia="標楷體"/>
        </w:rPr>
        <w:t>.</w:t>
      </w:r>
      <w:r>
        <w:rPr>
          <w:rFonts w:eastAsia="標楷體" w:hint="eastAsia"/>
        </w:rPr>
        <w:t>參加對象：台灣地區各級學校教職員工、教育行政人員、退休教職員及親友。</w:t>
      </w:r>
    </w:p>
    <w:p w:rsidR="0000721C" w:rsidRDefault="0000721C" w:rsidP="005C04AF">
      <w:pPr>
        <w:spacing w:line="360" w:lineRule="exact"/>
        <w:ind w:leftChars="225" w:left="31680" w:hangingChars="500" w:firstLine="31680"/>
        <w:rPr>
          <w:rFonts w:eastAsia="標楷體"/>
        </w:rPr>
      </w:pPr>
      <w:r>
        <w:rPr>
          <w:rFonts w:eastAsia="標楷體" w:hint="eastAsia"/>
        </w:rPr>
        <w:t>補助：現為本會互助會會員參加日本、昆大麗、馬星行程補助</w:t>
      </w:r>
      <w:r>
        <w:rPr>
          <w:rFonts w:eastAsia="標楷體"/>
        </w:rPr>
        <w:t>1,200</w:t>
      </w:r>
      <w:r>
        <w:rPr>
          <w:rFonts w:eastAsia="標楷體" w:hint="eastAsia"/>
        </w:rPr>
        <w:t>元，韓國行程補助</w:t>
      </w:r>
      <w:r>
        <w:rPr>
          <w:rFonts w:eastAsia="標楷體"/>
        </w:rPr>
        <w:t>1,000</w:t>
      </w:r>
      <w:r>
        <w:rPr>
          <w:rFonts w:eastAsia="標楷體" w:hint="eastAsia"/>
        </w:rPr>
        <w:t>元，非會員及親友參加者補助</w:t>
      </w:r>
      <w:r>
        <w:rPr>
          <w:rFonts w:eastAsia="標楷體"/>
        </w:rPr>
        <w:t>500</w:t>
      </w:r>
      <w:r>
        <w:rPr>
          <w:rFonts w:eastAsia="標楷體" w:hint="eastAsia"/>
        </w:rPr>
        <w:t>元。</w:t>
      </w:r>
    </w:p>
    <w:p w:rsidR="0000721C" w:rsidRDefault="0000721C" w:rsidP="005C04AF">
      <w:pPr>
        <w:spacing w:line="400" w:lineRule="exact"/>
        <w:ind w:firstLineChars="100" w:firstLine="31680"/>
        <w:rPr>
          <w:rFonts w:eastAsia="標楷體"/>
        </w:rPr>
      </w:pPr>
      <w:r>
        <w:rPr>
          <w:rFonts w:eastAsia="標楷體" w:hint="eastAsia"/>
        </w:rPr>
        <w:t>五</w:t>
      </w:r>
      <w:r>
        <w:rPr>
          <w:rFonts w:eastAsia="標楷體"/>
        </w:rPr>
        <w:t>.</w:t>
      </w:r>
      <w:r>
        <w:rPr>
          <w:rFonts w:eastAsia="標楷體" w:hint="eastAsia"/>
        </w:rPr>
        <w:t>本年度各項旅遊行程彙整如下：</w:t>
      </w:r>
    </w:p>
    <w:tbl>
      <w:tblPr>
        <w:tblpPr w:leftFromText="180" w:rightFromText="180" w:vertAnchor="text" w:horzAnchor="margin" w:tblpX="-172" w:tblpY="93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714"/>
        <w:gridCol w:w="1134"/>
        <w:gridCol w:w="685"/>
        <w:gridCol w:w="1016"/>
        <w:gridCol w:w="1276"/>
        <w:gridCol w:w="3402"/>
      </w:tblGrid>
      <w:tr w:rsidR="0000721C" w:rsidTr="00C34421">
        <w:trPr>
          <w:cantSplit/>
          <w:trHeight w:hRule="exact" w:val="397"/>
        </w:trPr>
        <w:tc>
          <w:tcPr>
            <w:tcW w:w="3714" w:type="dxa"/>
            <w:vAlign w:val="center"/>
          </w:tcPr>
          <w:p w:rsidR="0000721C" w:rsidRDefault="0000721C" w:rsidP="0000721C">
            <w:pPr>
              <w:tabs>
                <w:tab w:val="right" w:pos="1709"/>
              </w:tabs>
              <w:spacing w:line="400" w:lineRule="exact"/>
              <w:ind w:firstLineChars="200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1134" w:type="dxa"/>
            <w:vAlign w:val="center"/>
          </w:tcPr>
          <w:p w:rsidR="0000721C" w:rsidRDefault="0000721C" w:rsidP="001672E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685" w:type="dxa"/>
          </w:tcPr>
          <w:p w:rsidR="0000721C" w:rsidRDefault="0000721C" w:rsidP="001672E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1016" w:type="dxa"/>
            <w:vAlign w:val="center"/>
          </w:tcPr>
          <w:p w:rsidR="0000721C" w:rsidRDefault="0000721C" w:rsidP="001672E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出團日期</w:t>
            </w:r>
          </w:p>
        </w:tc>
        <w:tc>
          <w:tcPr>
            <w:tcW w:w="1276" w:type="dxa"/>
          </w:tcPr>
          <w:p w:rsidR="0000721C" w:rsidRDefault="0000721C" w:rsidP="0000721C">
            <w:pPr>
              <w:spacing w:line="400" w:lineRule="exact"/>
              <w:ind w:leftChars="-11" w:left="31680" w:hangingChars="11" w:firstLine="3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出境機場</w:t>
            </w:r>
          </w:p>
        </w:tc>
        <w:tc>
          <w:tcPr>
            <w:tcW w:w="3402" w:type="dxa"/>
            <w:vAlign w:val="center"/>
          </w:tcPr>
          <w:p w:rsidR="0000721C" w:rsidRDefault="0000721C" w:rsidP="0000721C">
            <w:pPr>
              <w:spacing w:line="400" w:lineRule="exact"/>
              <w:ind w:leftChars="-11" w:left="31680" w:hangingChars="11" w:firstLine="3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承辦旅行社及承辦人</w:t>
            </w:r>
          </w:p>
        </w:tc>
      </w:tr>
      <w:tr w:rsidR="0000721C" w:rsidTr="00C34421">
        <w:trPr>
          <w:cantSplit/>
        </w:trPr>
        <w:tc>
          <w:tcPr>
            <w:tcW w:w="3714" w:type="dxa"/>
            <w:shd w:val="clear" w:color="auto" w:fill="FFFFFF"/>
            <w:vAlign w:val="center"/>
          </w:tcPr>
          <w:p w:rsidR="0000721C" w:rsidRPr="00A01F79" w:rsidRDefault="0000721C" w:rsidP="001672E4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超值</w:t>
            </w:r>
            <w:r w:rsidRPr="00A01F79">
              <w:rPr>
                <w:rFonts w:ascii="標楷體" w:eastAsia="標楷體" w:hAnsi="標楷體" w:hint="eastAsia"/>
              </w:rPr>
              <w:t>南北九州精選雙溫泉</w:t>
            </w:r>
            <w:r>
              <w:rPr>
                <w:rFonts w:ascii="標楷體" w:eastAsia="標楷體" w:hAnsi="標楷體"/>
              </w:rPr>
              <w:t>6</w:t>
            </w:r>
            <w:r w:rsidRPr="00A01F7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32,500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685" w:type="dxa"/>
            <w:shd w:val="clear" w:color="auto" w:fill="FFFFFF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32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104.7.21</w:t>
            </w:r>
          </w:p>
        </w:tc>
        <w:tc>
          <w:tcPr>
            <w:tcW w:w="1276" w:type="dxa"/>
            <w:shd w:val="clear" w:color="auto" w:fill="FFFFFF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桃園機場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0721C" w:rsidRDefault="0000721C" w:rsidP="001D7FB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迎家旅行社</w:t>
            </w:r>
            <w:r>
              <w:rPr>
                <w:rFonts w:ascii="標楷體" w:eastAsia="標楷體" w:hAnsi="標楷體"/>
              </w:rPr>
              <w:t>02-66001688</w:t>
            </w:r>
            <w:r>
              <w:rPr>
                <w:rFonts w:ascii="標楷體" w:eastAsia="標楷體" w:hAnsi="標楷體" w:hint="eastAsia"/>
              </w:rPr>
              <w:t>林義博</w:t>
            </w:r>
          </w:p>
        </w:tc>
      </w:tr>
      <w:tr w:rsidR="0000721C" w:rsidTr="00C34421">
        <w:trPr>
          <w:cantSplit/>
        </w:trPr>
        <w:tc>
          <w:tcPr>
            <w:tcW w:w="3714" w:type="dxa"/>
            <w:shd w:val="clear" w:color="auto" w:fill="E5B8B7"/>
            <w:vAlign w:val="center"/>
          </w:tcPr>
          <w:p w:rsidR="0000721C" w:rsidRPr="00014DC8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14DC8">
              <w:rPr>
                <w:rFonts w:ascii="標楷體" w:eastAsia="標楷體" w:hAnsi="標楷體" w:hint="eastAsia"/>
                <w:szCs w:val="24"/>
              </w:rPr>
              <w:t>東京迪士尼宮崎駿箱根大井川</w:t>
            </w:r>
            <w:r w:rsidRPr="00014DC8">
              <w:rPr>
                <w:rFonts w:ascii="標楷體" w:eastAsia="標楷體" w:hAnsi="標楷體"/>
                <w:szCs w:val="24"/>
              </w:rPr>
              <w:t>5</w:t>
            </w:r>
            <w:r w:rsidRPr="00014DC8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00721C" w:rsidRDefault="0000721C" w:rsidP="0013497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38,500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685" w:type="dxa"/>
            <w:shd w:val="clear" w:color="auto" w:fill="E5B8B7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32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16" w:type="dxa"/>
            <w:shd w:val="clear" w:color="auto" w:fill="E5B8B7"/>
            <w:vAlign w:val="center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104.7.24</w:t>
            </w:r>
          </w:p>
        </w:tc>
        <w:tc>
          <w:tcPr>
            <w:tcW w:w="1276" w:type="dxa"/>
            <w:shd w:val="clear" w:color="auto" w:fill="E5B8B7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桃園機場</w:t>
            </w:r>
          </w:p>
        </w:tc>
        <w:tc>
          <w:tcPr>
            <w:tcW w:w="3402" w:type="dxa"/>
            <w:shd w:val="clear" w:color="auto" w:fill="E5B8B7"/>
            <w:vAlign w:val="center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龍冠旅行社</w:t>
            </w:r>
            <w:r>
              <w:rPr>
                <w:rFonts w:ascii="標楷體" w:eastAsia="標楷體" w:hAnsi="標楷體"/>
              </w:rPr>
              <w:t>06-2383508</w:t>
            </w:r>
            <w:r>
              <w:rPr>
                <w:rFonts w:ascii="標楷體" w:eastAsia="標楷體" w:hAnsi="標楷體" w:hint="eastAsia"/>
              </w:rPr>
              <w:t>黃景明</w:t>
            </w:r>
          </w:p>
        </w:tc>
      </w:tr>
      <w:tr w:rsidR="0000721C" w:rsidTr="00C34421">
        <w:trPr>
          <w:cantSplit/>
        </w:trPr>
        <w:tc>
          <w:tcPr>
            <w:tcW w:w="3714" w:type="dxa"/>
            <w:vAlign w:val="center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昆大麗中甸雙飛三秀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39,900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685" w:type="dxa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32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16" w:type="dxa"/>
            <w:vAlign w:val="center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104.7.19</w:t>
            </w:r>
          </w:p>
        </w:tc>
        <w:tc>
          <w:tcPr>
            <w:tcW w:w="1276" w:type="dxa"/>
          </w:tcPr>
          <w:p w:rsidR="0000721C" w:rsidRPr="0093684A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3684A">
              <w:rPr>
                <w:rFonts w:ascii="標楷體" w:eastAsia="標楷體" w:hAnsi="標楷體" w:hint="eastAsia"/>
              </w:rPr>
              <w:t>台中清泉崗</w:t>
            </w:r>
          </w:p>
        </w:tc>
        <w:tc>
          <w:tcPr>
            <w:tcW w:w="3402" w:type="dxa"/>
            <w:vAlign w:val="center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泰元旅行社</w:t>
            </w:r>
            <w:r>
              <w:rPr>
                <w:rFonts w:ascii="標楷體" w:eastAsia="標楷體" w:hAnsi="標楷體"/>
              </w:rPr>
              <w:t>04-22312555</w:t>
            </w:r>
            <w:r>
              <w:rPr>
                <w:rFonts w:ascii="標楷體" w:eastAsia="標楷體" w:hAnsi="標楷體" w:hint="eastAsia"/>
              </w:rPr>
              <w:t>許富強</w:t>
            </w:r>
          </w:p>
        </w:tc>
      </w:tr>
      <w:tr w:rsidR="0000721C" w:rsidTr="00C34421">
        <w:trPr>
          <w:cantSplit/>
        </w:trPr>
        <w:tc>
          <w:tcPr>
            <w:tcW w:w="3714" w:type="dxa"/>
            <w:shd w:val="clear" w:color="auto" w:fill="E5B8B7"/>
            <w:vAlign w:val="center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韓國夏豔濟州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00721C" w:rsidRDefault="0000721C" w:rsidP="0013497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23,800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685" w:type="dxa"/>
            <w:shd w:val="clear" w:color="auto" w:fill="E5B8B7"/>
          </w:tcPr>
          <w:p w:rsidR="0000721C" w:rsidRDefault="0000721C" w:rsidP="0000721C">
            <w:pPr>
              <w:spacing w:line="500" w:lineRule="exact"/>
              <w:ind w:left="31680" w:hangingChars="12500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32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16" w:type="dxa"/>
            <w:shd w:val="clear" w:color="auto" w:fill="E5B8B7"/>
            <w:vAlign w:val="center"/>
          </w:tcPr>
          <w:p w:rsidR="0000721C" w:rsidRDefault="0000721C" w:rsidP="0000721C">
            <w:pPr>
              <w:spacing w:line="500" w:lineRule="exact"/>
              <w:ind w:left="31680" w:hangingChars="12500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104.8.14</w:t>
            </w:r>
          </w:p>
        </w:tc>
        <w:tc>
          <w:tcPr>
            <w:tcW w:w="1276" w:type="dxa"/>
            <w:shd w:val="clear" w:color="auto" w:fill="E5B8B7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桃園機場</w:t>
            </w:r>
          </w:p>
        </w:tc>
        <w:tc>
          <w:tcPr>
            <w:tcW w:w="3402" w:type="dxa"/>
            <w:shd w:val="clear" w:color="auto" w:fill="E5B8B7"/>
            <w:vAlign w:val="center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龍冠旅行社</w:t>
            </w:r>
            <w:r>
              <w:rPr>
                <w:rFonts w:ascii="標楷體" w:eastAsia="標楷體" w:hAnsi="標楷體"/>
              </w:rPr>
              <w:t>06-2383508</w:t>
            </w:r>
            <w:r>
              <w:rPr>
                <w:rFonts w:ascii="標楷體" w:eastAsia="標楷體" w:hAnsi="標楷體" w:hint="eastAsia"/>
              </w:rPr>
              <w:t>黃景明</w:t>
            </w:r>
          </w:p>
        </w:tc>
      </w:tr>
      <w:tr w:rsidR="0000721C" w:rsidTr="00C34421">
        <w:trPr>
          <w:cantSplit/>
        </w:trPr>
        <w:tc>
          <w:tcPr>
            <w:tcW w:w="3714" w:type="dxa"/>
            <w:vAlign w:val="center"/>
          </w:tcPr>
          <w:p w:rsidR="0000721C" w:rsidRDefault="0000721C" w:rsidP="00860268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馬星雙國環球影城黃金渡假村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41,800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685" w:type="dxa"/>
          </w:tcPr>
          <w:p w:rsidR="0000721C" w:rsidRDefault="0000721C" w:rsidP="0000721C">
            <w:pPr>
              <w:spacing w:line="500" w:lineRule="exact"/>
              <w:ind w:left="31680" w:hangingChars="12500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32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16" w:type="dxa"/>
            <w:vAlign w:val="center"/>
          </w:tcPr>
          <w:p w:rsidR="0000721C" w:rsidRDefault="0000721C" w:rsidP="0000721C">
            <w:pPr>
              <w:spacing w:line="500" w:lineRule="exact"/>
              <w:ind w:left="31680" w:hangingChars="12500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104.8.18</w:t>
            </w:r>
          </w:p>
        </w:tc>
        <w:tc>
          <w:tcPr>
            <w:tcW w:w="1276" w:type="dxa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桃園機場</w:t>
            </w:r>
          </w:p>
        </w:tc>
        <w:tc>
          <w:tcPr>
            <w:tcW w:w="3402" w:type="dxa"/>
            <w:vAlign w:val="center"/>
          </w:tcPr>
          <w:p w:rsidR="0000721C" w:rsidRDefault="0000721C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龍冠旅行社</w:t>
            </w:r>
            <w:r>
              <w:rPr>
                <w:rFonts w:ascii="標楷體" w:eastAsia="標楷體" w:hAnsi="標楷體"/>
              </w:rPr>
              <w:t>06-2383508</w:t>
            </w:r>
            <w:r>
              <w:rPr>
                <w:rFonts w:ascii="標楷體" w:eastAsia="標楷體" w:hAnsi="標楷體" w:hint="eastAsia"/>
              </w:rPr>
              <w:t>黃景明</w:t>
            </w:r>
          </w:p>
        </w:tc>
      </w:tr>
    </w:tbl>
    <w:p w:rsidR="0000721C" w:rsidRDefault="0000721C" w:rsidP="0000721C">
      <w:pPr>
        <w:spacing w:beforeLines="30" w:line="300" w:lineRule="exact"/>
        <w:ind w:firstLineChars="100" w:firstLine="31680"/>
        <w:rPr>
          <w:rFonts w:eastAsia="標楷體"/>
        </w:rPr>
      </w:pPr>
      <w:r>
        <w:rPr>
          <w:rFonts w:eastAsia="標楷體" w:hint="eastAsia"/>
        </w:rPr>
        <w:t>六</w:t>
      </w:r>
      <w:r>
        <w:rPr>
          <w:rFonts w:eastAsia="標楷體"/>
        </w:rPr>
        <w:t>.</w:t>
      </w:r>
      <w:r>
        <w:rPr>
          <w:rFonts w:eastAsia="標楷體" w:hint="eastAsia"/>
        </w:rPr>
        <w:t>其他事項：</w:t>
      </w:r>
    </w:p>
    <w:p w:rsidR="0000721C" w:rsidRDefault="0000721C" w:rsidP="005C04AF">
      <w:pPr>
        <w:spacing w:beforeLines="30" w:line="300" w:lineRule="exact"/>
        <w:ind w:leftChars="150" w:left="31680" w:hangingChars="62" w:firstLine="31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一</w:t>
      </w:r>
      <w:r>
        <w:rPr>
          <w:rFonts w:eastAsia="標楷體"/>
        </w:rPr>
        <w:t>)</w:t>
      </w:r>
      <w:r>
        <w:rPr>
          <w:rFonts w:eastAsia="標楷體" w:hint="eastAsia"/>
        </w:rPr>
        <w:t>各項行程報名人數未達</w:t>
      </w:r>
      <w:r>
        <w:rPr>
          <w:rFonts w:eastAsia="標楷體"/>
        </w:rPr>
        <w:t>16</w:t>
      </w:r>
      <w:r>
        <w:rPr>
          <w:rFonts w:eastAsia="標楷體" w:hint="eastAsia"/>
        </w:rPr>
        <w:t>人，或遇重大偶發事件，即取消該活動。</w:t>
      </w:r>
    </w:p>
    <w:p w:rsidR="0000721C" w:rsidRDefault="0000721C" w:rsidP="005C04AF">
      <w:pPr>
        <w:spacing w:beforeLines="30" w:line="300" w:lineRule="exact"/>
        <w:ind w:leftChars="150" w:left="31680" w:hangingChars="150" w:firstLine="31680"/>
        <w:rPr>
          <w:rFonts w:ascii="標楷體" w:eastAsia="標楷體" w:hAnsi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二</w:t>
      </w:r>
      <w:r>
        <w:rPr>
          <w:rFonts w:eastAsia="標楷體"/>
        </w:rPr>
        <w:t>)</w:t>
      </w:r>
      <w:r>
        <w:rPr>
          <w:rFonts w:eastAsia="標楷體" w:hint="eastAsia"/>
        </w:rPr>
        <w:t>參加人員暨眷屬自付全額團費，團費中已含機票、餐宿費、門票、機場稅、兵險及小費</w:t>
      </w:r>
      <w:r>
        <w:rPr>
          <w:rFonts w:eastAsia="標楷體"/>
        </w:rPr>
        <w:t>(</w:t>
      </w:r>
      <w:r>
        <w:rPr>
          <w:rFonts w:eastAsia="標楷體" w:hint="eastAsia"/>
        </w:rPr>
        <w:t>司機、領隊、導遊、床頭、行李等小費</w:t>
      </w:r>
      <w:r w:rsidRPr="00EB3472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。但</w:t>
      </w:r>
      <w:r w:rsidRPr="00260D6A">
        <w:rPr>
          <w:rFonts w:ascii="標楷體" w:eastAsia="標楷體" w:hAnsi="標楷體" w:hint="eastAsia"/>
          <w:b/>
        </w:rPr>
        <w:t>不含護照費、機場接送</w:t>
      </w:r>
      <w:r>
        <w:rPr>
          <w:rFonts w:ascii="標楷體" w:eastAsia="標楷體" w:hAnsi="標楷體" w:hint="eastAsia"/>
        </w:rPr>
        <w:t>。</w:t>
      </w:r>
      <w:r>
        <w:rPr>
          <w:rFonts w:eastAsia="標楷體" w:hint="eastAsia"/>
        </w:rPr>
        <w:t>新辦護照</w:t>
      </w:r>
      <w:r>
        <w:rPr>
          <w:rFonts w:eastAsia="標楷體"/>
        </w:rPr>
        <w:t>1400</w:t>
      </w:r>
      <w:r>
        <w:rPr>
          <w:rFonts w:eastAsia="標楷體" w:hint="eastAsia"/>
        </w:rPr>
        <w:t>元。</w:t>
      </w:r>
    </w:p>
    <w:p w:rsidR="0000721C" w:rsidRDefault="0000721C" w:rsidP="005C04AF">
      <w:pPr>
        <w:spacing w:beforeLines="30" w:line="300" w:lineRule="exact"/>
        <w:ind w:leftChars="149" w:left="31680" w:hangingChars="145" w:firstLine="31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三</w:t>
      </w:r>
      <w:r>
        <w:rPr>
          <w:rFonts w:eastAsia="標楷體"/>
        </w:rPr>
        <w:t>)</w:t>
      </w:r>
      <w:r>
        <w:rPr>
          <w:rFonts w:eastAsia="標楷體" w:hint="eastAsia"/>
        </w:rPr>
        <w:t>成團後，本會將連繫承辦旅行社通知參加者繳交訂金、團費及證件，團費（扣除報名費及補助款後）可全額刷卡，不收手續費，其餘相關費用說明，請參考附件一。</w:t>
      </w:r>
    </w:p>
    <w:p w:rsidR="0000721C" w:rsidRDefault="0000721C" w:rsidP="005C04AF">
      <w:pPr>
        <w:spacing w:beforeLines="30" w:line="300" w:lineRule="exact"/>
        <w:ind w:leftChars="150" w:left="31680" w:hangingChars="150" w:firstLine="31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四</w:t>
      </w:r>
      <w:r>
        <w:rPr>
          <w:rFonts w:eastAsia="標楷體"/>
        </w:rPr>
        <w:t>)</w:t>
      </w:r>
      <w:r>
        <w:rPr>
          <w:rFonts w:eastAsia="標楷體" w:hint="eastAsia"/>
        </w:rPr>
        <w:t>每人旅遊責任險伍佰萬元，意外醫療險三十萬元，已由各承辦旅行社投保，若須加保請自行辦理。</w:t>
      </w:r>
    </w:p>
    <w:p w:rsidR="0000721C" w:rsidRDefault="0000721C" w:rsidP="005C04AF">
      <w:pPr>
        <w:spacing w:beforeLines="30" w:line="300" w:lineRule="exact"/>
        <w:ind w:leftChars="150" w:left="31680" w:hangingChars="150" w:firstLine="31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五</w:t>
      </w:r>
      <w:r>
        <w:rPr>
          <w:rFonts w:eastAsia="標楷體"/>
        </w:rPr>
        <w:t>)</w:t>
      </w:r>
      <w:r w:rsidRPr="00DB4FFC">
        <w:rPr>
          <w:rFonts w:eastAsia="標楷體" w:hint="eastAsia"/>
        </w:rPr>
        <w:t>各項團費採統一價格，如参觀地點逢老人、小孩、身障者免費，均無法給予退費。</w:t>
      </w:r>
    </w:p>
    <w:p w:rsidR="0000721C" w:rsidRDefault="0000721C" w:rsidP="005C04AF">
      <w:pPr>
        <w:spacing w:beforeLines="30" w:line="300" w:lineRule="exact"/>
        <w:ind w:leftChars="150" w:left="31680" w:hangingChars="150" w:firstLine="31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六</w:t>
      </w:r>
      <w:r>
        <w:rPr>
          <w:rFonts w:eastAsia="標楷體"/>
        </w:rPr>
        <w:t>)</w:t>
      </w:r>
      <w:r>
        <w:rPr>
          <w:rFonts w:eastAsia="標楷體" w:hint="eastAsia"/>
        </w:rPr>
        <w:t>各項行程皆依觀光局國外旅遊定型化契約書簽訂。</w:t>
      </w:r>
    </w:p>
    <w:p w:rsidR="0000721C" w:rsidRDefault="0000721C" w:rsidP="005C04AF">
      <w:pPr>
        <w:spacing w:beforeLines="30" w:line="300" w:lineRule="exact"/>
        <w:ind w:leftChars="150" w:left="31680" w:hangingChars="150" w:firstLine="316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七</w:t>
      </w:r>
      <w:r>
        <w:rPr>
          <w:rFonts w:eastAsia="標楷體"/>
        </w:rPr>
        <w:t>)</w:t>
      </w:r>
      <w:r>
        <w:rPr>
          <w:rFonts w:eastAsia="標楷體" w:hint="eastAsia"/>
        </w:rPr>
        <w:t>出國有關事項均由旅行社於出國前以書面通知。</w:t>
      </w:r>
    </w:p>
    <w:p w:rsidR="0000721C" w:rsidRDefault="0000721C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00721C" w:rsidRPr="00EF6166" w:rsidRDefault="0000721C" w:rsidP="0072470A">
      <w:pPr>
        <w:rPr>
          <w:rFonts w:ascii="標楷體" w:eastAsia="標楷體" w:hAnsi="標楷體"/>
          <w:b/>
          <w:w w:val="150"/>
          <w:szCs w:val="24"/>
        </w:rPr>
      </w:pPr>
      <w:r w:rsidRPr="00EF6166">
        <w:rPr>
          <w:rFonts w:ascii="標楷體" w:eastAsia="標楷體" w:hAnsi="標楷體" w:hint="eastAsia"/>
          <w:b/>
          <w:w w:val="150"/>
          <w:szCs w:val="24"/>
        </w:rPr>
        <w:t>附件一</w:t>
      </w:r>
    </w:p>
    <w:p w:rsidR="0000721C" w:rsidRPr="00A25A77" w:rsidRDefault="0000721C" w:rsidP="0072470A">
      <w:pPr>
        <w:jc w:val="center"/>
        <w:rPr>
          <w:rFonts w:ascii="華康中黑體" w:eastAsia="華康中黑體"/>
          <w:b/>
          <w:bCs/>
          <w:sz w:val="44"/>
          <w:szCs w:val="44"/>
        </w:rPr>
      </w:pPr>
      <w:r w:rsidRPr="00A25A77">
        <w:rPr>
          <w:rFonts w:ascii="華康中黑體" w:eastAsia="華康中黑體" w:hint="eastAsia"/>
          <w:b/>
          <w:bCs/>
          <w:sz w:val="44"/>
          <w:szCs w:val="44"/>
        </w:rPr>
        <w:t>台灣省教育會</w:t>
      </w:r>
    </w:p>
    <w:p w:rsidR="0000721C" w:rsidRPr="00EF6166" w:rsidRDefault="0000721C" w:rsidP="0072470A">
      <w:pPr>
        <w:jc w:val="center"/>
        <w:rPr>
          <w:rFonts w:ascii="新細明體"/>
          <w:b/>
          <w:w w:val="150"/>
          <w:sz w:val="28"/>
          <w:szCs w:val="28"/>
        </w:rPr>
      </w:pPr>
      <w:r w:rsidRPr="00A25A77">
        <w:rPr>
          <w:rFonts w:ascii="華康中黑體" w:eastAsia="華康中黑體"/>
          <w:b/>
          <w:bCs/>
          <w:sz w:val="32"/>
          <w:szCs w:val="32"/>
        </w:rPr>
        <w:t>10</w:t>
      </w:r>
      <w:r>
        <w:rPr>
          <w:rFonts w:ascii="華康中黑體" w:eastAsia="華康中黑體"/>
          <w:b/>
          <w:bCs/>
          <w:sz w:val="32"/>
          <w:szCs w:val="32"/>
        </w:rPr>
        <w:t>4</w:t>
      </w:r>
      <w:r w:rsidRPr="00A25A77">
        <w:rPr>
          <w:rFonts w:ascii="細明體" w:eastAsia="細明體" w:hAnsi="細明體" w:cs="細明體" w:hint="eastAsia"/>
          <w:b/>
          <w:bCs/>
          <w:sz w:val="32"/>
          <w:szCs w:val="32"/>
        </w:rPr>
        <w:t>年暑期教職員工國外文教參訪</w:t>
      </w:r>
      <w:r w:rsidRPr="006E041C">
        <w:rPr>
          <w:rFonts w:ascii="細明體" w:eastAsia="細明體" w:hAnsi="細明體" w:cs="細明體" w:hint="eastAsia"/>
          <w:b/>
          <w:bCs/>
          <w:sz w:val="32"/>
          <w:szCs w:val="32"/>
        </w:rPr>
        <w:t>費用說明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662"/>
        <w:gridCol w:w="1417"/>
      </w:tblGrid>
      <w:tr w:rsidR="0000721C" w:rsidRPr="000979C5" w:rsidTr="008817B6">
        <w:trPr>
          <w:trHeight w:val="522"/>
        </w:trPr>
        <w:tc>
          <w:tcPr>
            <w:tcW w:w="2802" w:type="dxa"/>
          </w:tcPr>
          <w:p w:rsidR="0000721C" w:rsidRPr="008817B6" w:rsidRDefault="0000721C" w:rsidP="008817B6">
            <w:pPr>
              <w:spacing w:line="500" w:lineRule="exact"/>
              <w:jc w:val="center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行</w:t>
            </w:r>
            <w:r w:rsidRPr="008817B6">
              <w:rPr>
                <w:rFonts w:ascii="新細明體" w:hAnsi="新細明體"/>
                <w:kern w:val="0"/>
                <w:szCs w:val="24"/>
              </w:rPr>
              <w:t xml:space="preserve">          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程</w:t>
            </w:r>
          </w:p>
        </w:tc>
        <w:tc>
          <w:tcPr>
            <w:tcW w:w="6662" w:type="dxa"/>
          </w:tcPr>
          <w:p w:rsidR="0000721C" w:rsidRPr="008817B6" w:rsidRDefault="0000721C" w:rsidP="008817B6">
            <w:pPr>
              <w:spacing w:line="500" w:lineRule="exact"/>
              <w:jc w:val="center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費</w:t>
            </w:r>
            <w:r w:rsidRPr="008817B6">
              <w:rPr>
                <w:rFonts w:ascii="新細明體" w:hAnsi="新細明體"/>
                <w:kern w:val="0"/>
                <w:szCs w:val="24"/>
              </w:rPr>
              <w:t xml:space="preserve">  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用</w:t>
            </w:r>
            <w:r w:rsidRPr="008817B6">
              <w:rPr>
                <w:rFonts w:ascii="新細明體" w:hAnsi="新細明體"/>
                <w:kern w:val="0"/>
                <w:szCs w:val="24"/>
              </w:rPr>
              <w:t xml:space="preserve">  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說</w:t>
            </w:r>
            <w:r w:rsidRPr="008817B6">
              <w:rPr>
                <w:rFonts w:ascii="新細明體" w:hAnsi="新細明體"/>
                <w:kern w:val="0"/>
                <w:szCs w:val="24"/>
              </w:rPr>
              <w:t xml:space="preserve">  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明</w:t>
            </w:r>
          </w:p>
        </w:tc>
        <w:tc>
          <w:tcPr>
            <w:tcW w:w="1417" w:type="dxa"/>
          </w:tcPr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每人訂金</w:t>
            </w:r>
          </w:p>
        </w:tc>
      </w:tr>
      <w:tr w:rsidR="0000721C" w:rsidRPr="000979C5" w:rsidTr="008817B6">
        <w:trPr>
          <w:trHeight w:val="1224"/>
        </w:trPr>
        <w:tc>
          <w:tcPr>
            <w:tcW w:w="2802" w:type="dxa"/>
          </w:tcPr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超值南北九州精選雙溫泉</w:t>
            </w:r>
            <w:r w:rsidRPr="008817B6">
              <w:rPr>
                <w:rFonts w:ascii="新細明體" w:hAnsi="新細明體"/>
                <w:kern w:val="0"/>
                <w:szCs w:val="24"/>
              </w:rPr>
              <w:t>6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日</w:t>
            </w:r>
          </w:p>
        </w:tc>
        <w:tc>
          <w:tcPr>
            <w:tcW w:w="6662" w:type="dxa"/>
          </w:tcPr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大人</w:t>
            </w:r>
            <w:r w:rsidRPr="008817B6">
              <w:rPr>
                <w:rFonts w:ascii="新細明體" w:hAnsi="新細明體"/>
                <w:kern w:val="0"/>
                <w:szCs w:val="24"/>
              </w:rPr>
              <w:t>32,500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元</w:t>
            </w:r>
          </w:p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/>
                <w:kern w:val="0"/>
                <w:szCs w:val="24"/>
              </w:rPr>
              <w:t>2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歲以上</w:t>
            </w:r>
            <w:r w:rsidRPr="008817B6">
              <w:rPr>
                <w:rFonts w:ascii="新細明體" w:hAnsi="新細明體"/>
                <w:kern w:val="0"/>
                <w:szCs w:val="24"/>
              </w:rPr>
              <w:t>12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歲以下小孩占床同大人、不占床減</w:t>
            </w:r>
            <w:r w:rsidRPr="008817B6">
              <w:rPr>
                <w:rFonts w:ascii="新細明體" w:hAnsi="新細明體"/>
                <w:kern w:val="0"/>
                <w:szCs w:val="24"/>
              </w:rPr>
              <w:t>4,5</w:t>
            </w:r>
            <w:r w:rsidRPr="008817B6">
              <w:rPr>
                <w:rFonts w:ascii="新細明體"/>
                <w:kern w:val="0"/>
                <w:szCs w:val="24"/>
              </w:rPr>
              <w:t>00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元</w:t>
            </w:r>
          </w:p>
        </w:tc>
        <w:tc>
          <w:tcPr>
            <w:tcW w:w="1417" w:type="dxa"/>
          </w:tcPr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/>
                <w:kern w:val="0"/>
                <w:szCs w:val="24"/>
              </w:rPr>
              <w:t>6,000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元</w:t>
            </w:r>
          </w:p>
        </w:tc>
      </w:tr>
      <w:tr w:rsidR="0000721C" w:rsidRPr="000979C5" w:rsidTr="008817B6">
        <w:trPr>
          <w:trHeight w:val="2093"/>
        </w:trPr>
        <w:tc>
          <w:tcPr>
            <w:tcW w:w="2802" w:type="dxa"/>
          </w:tcPr>
          <w:p w:rsidR="0000721C" w:rsidRPr="008817B6" w:rsidRDefault="0000721C" w:rsidP="008817B6">
            <w:pPr>
              <w:spacing w:line="4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東京迪士尼宮崎駿箱根大井川</w:t>
            </w:r>
            <w:r w:rsidRPr="008817B6">
              <w:rPr>
                <w:rFonts w:ascii="新細明體" w:hAnsi="新細明體"/>
                <w:kern w:val="0"/>
                <w:szCs w:val="24"/>
              </w:rPr>
              <w:t>5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日</w:t>
            </w:r>
          </w:p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</w:p>
        </w:tc>
        <w:tc>
          <w:tcPr>
            <w:tcW w:w="6662" w:type="dxa"/>
          </w:tcPr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大人</w:t>
            </w:r>
            <w:r w:rsidRPr="008817B6">
              <w:rPr>
                <w:rFonts w:ascii="新細明體" w:hAnsi="新細明體"/>
                <w:kern w:val="0"/>
                <w:szCs w:val="24"/>
              </w:rPr>
              <w:t>38,500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元</w:t>
            </w:r>
          </w:p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/>
                <w:kern w:val="0"/>
                <w:szCs w:val="24"/>
              </w:rPr>
              <w:t>2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歲以上</w:t>
            </w:r>
            <w:r w:rsidRPr="008817B6">
              <w:rPr>
                <w:rFonts w:ascii="新細明體" w:hAnsi="新細明體"/>
                <w:kern w:val="0"/>
                <w:szCs w:val="24"/>
              </w:rPr>
              <w:t>12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歲以下小孩占床同大人、不占床減</w:t>
            </w:r>
            <w:r w:rsidRPr="008817B6">
              <w:rPr>
                <w:rFonts w:ascii="新細明體" w:hAnsi="新細明體"/>
                <w:kern w:val="0"/>
                <w:szCs w:val="24"/>
              </w:rPr>
              <w:t>4,000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元</w:t>
            </w:r>
          </w:p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color w:val="660033"/>
                <w:kern w:val="0"/>
                <w:szCs w:val="24"/>
              </w:rPr>
              <w:t>◆註：南部出發的貴賓，回程</w:t>
            </w:r>
            <w:r w:rsidRPr="008817B6">
              <w:rPr>
                <w:rFonts w:ascii="新細明體" w:hAnsi="新細明體"/>
                <w:color w:val="660033"/>
                <w:kern w:val="0"/>
                <w:szCs w:val="24"/>
              </w:rPr>
              <w:t>(</w:t>
            </w:r>
            <w:r w:rsidRPr="008817B6">
              <w:rPr>
                <w:rFonts w:ascii="新細明體" w:hAnsi="新細明體" w:hint="eastAsia"/>
                <w:color w:val="660033"/>
                <w:kern w:val="0"/>
                <w:szCs w:val="24"/>
              </w:rPr>
              <w:t>桃園機場</w:t>
            </w:r>
            <w:r w:rsidRPr="008817B6">
              <w:rPr>
                <w:rFonts w:ascii="新細明體" w:hAnsi="Wingdings" w:hint="eastAsia"/>
                <w:color w:val="660033"/>
                <w:kern w:val="0"/>
                <w:szCs w:val="24"/>
              </w:rPr>
              <w:sym w:font="Wingdings" w:char="F0F0"/>
            </w:r>
            <w:r w:rsidRPr="008817B6">
              <w:rPr>
                <w:rFonts w:ascii="新細明體" w:hAnsi="新細明體" w:hint="eastAsia"/>
                <w:color w:val="660033"/>
                <w:kern w:val="0"/>
                <w:szCs w:val="24"/>
              </w:rPr>
              <w:t>小港機場</w:t>
            </w:r>
            <w:r w:rsidRPr="008817B6">
              <w:rPr>
                <w:rFonts w:ascii="新細明體" w:hAnsi="新細明體"/>
                <w:color w:val="660033"/>
                <w:kern w:val="0"/>
                <w:szCs w:val="24"/>
              </w:rPr>
              <w:t>)</w:t>
            </w:r>
            <w:r w:rsidRPr="008817B6">
              <w:rPr>
                <w:rFonts w:ascii="新細明體" w:hAnsi="新細明體" w:hint="eastAsia"/>
                <w:color w:val="660033"/>
                <w:kern w:val="0"/>
                <w:szCs w:val="24"/>
              </w:rPr>
              <w:t>可選擇搭乘接駁機</w:t>
            </w:r>
            <w:r w:rsidRPr="008817B6">
              <w:rPr>
                <w:rFonts w:ascii="新細明體" w:hAnsi="新細明體"/>
                <w:color w:val="660033"/>
                <w:kern w:val="0"/>
                <w:szCs w:val="24"/>
              </w:rPr>
              <w:t xml:space="preserve">CI-309  22:15/23:10, </w:t>
            </w:r>
            <w:r w:rsidRPr="008817B6">
              <w:rPr>
                <w:rFonts w:ascii="新細明體" w:hAnsi="新細明體" w:hint="eastAsia"/>
                <w:color w:val="660033"/>
                <w:kern w:val="0"/>
                <w:szCs w:val="24"/>
              </w:rPr>
              <w:t>費用每段每人另加</w:t>
            </w:r>
            <w:r w:rsidRPr="008817B6">
              <w:rPr>
                <w:rFonts w:ascii="新細明體" w:hAnsi="新細明體"/>
                <w:color w:val="660033"/>
                <w:kern w:val="0"/>
                <w:szCs w:val="24"/>
              </w:rPr>
              <w:t>1600</w:t>
            </w:r>
            <w:r w:rsidRPr="008817B6">
              <w:rPr>
                <w:rFonts w:ascii="新細明體" w:hAnsi="新細明體" w:hint="eastAsia"/>
                <w:color w:val="660033"/>
                <w:kern w:val="0"/>
                <w:szCs w:val="24"/>
              </w:rPr>
              <w:t>元。</w:t>
            </w:r>
            <w:r w:rsidRPr="008817B6">
              <w:rPr>
                <w:rFonts w:ascii="新細明體" w:hAnsi="新細明體"/>
                <w:color w:val="660033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0721C" w:rsidRPr="008817B6" w:rsidRDefault="0000721C" w:rsidP="008817B6">
            <w:pPr>
              <w:spacing w:line="500" w:lineRule="exact"/>
              <w:jc w:val="both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/>
                <w:kern w:val="0"/>
                <w:szCs w:val="24"/>
              </w:rPr>
              <w:t>7</w:t>
            </w:r>
            <w:r w:rsidRPr="008817B6">
              <w:rPr>
                <w:rFonts w:ascii="新細明體"/>
                <w:kern w:val="0"/>
                <w:szCs w:val="24"/>
              </w:rPr>
              <w:t>,000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元</w:t>
            </w:r>
          </w:p>
        </w:tc>
      </w:tr>
      <w:tr w:rsidR="0000721C" w:rsidRPr="000979C5" w:rsidTr="008817B6">
        <w:trPr>
          <w:trHeight w:val="2122"/>
        </w:trPr>
        <w:tc>
          <w:tcPr>
            <w:tcW w:w="2802" w:type="dxa"/>
          </w:tcPr>
          <w:p w:rsidR="0000721C" w:rsidRPr="008817B6" w:rsidRDefault="0000721C" w:rsidP="008817B6">
            <w:pPr>
              <w:spacing w:line="4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昆大麗中甸雙飛三秀</w:t>
            </w:r>
            <w:r w:rsidRPr="008817B6">
              <w:rPr>
                <w:rFonts w:ascii="新細明體" w:hAnsi="新細明體"/>
                <w:kern w:val="0"/>
                <w:szCs w:val="24"/>
              </w:rPr>
              <w:t>8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日</w:t>
            </w:r>
          </w:p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</w:p>
        </w:tc>
        <w:tc>
          <w:tcPr>
            <w:tcW w:w="6662" w:type="dxa"/>
          </w:tcPr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大人：</w:t>
            </w:r>
            <w:r w:rsidRPr="008817B6">
              <w:rPr>
                <w:rFonts w:ascii="新細明體" w:hAnsi="新細明體"/>
                <w:kern w:val="0"/>
                <w:szCs w:val="24"/>
              </w:rPr>
              <w:t>39,900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元</w:t>
            </w:r>
          </w:p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/>
                <w:kern w:val="0"/>
                <w:szCs w:val="24"/>
              </w:rPr>
              <w:t>2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歲以上</w:t>
            </w:r>
            <w:r w:rsidRPr="008817B6">
              <w:rPr>
                <w:rFonts w:ascii="新細明體" w:hAnsi="新細明體"/>
                <w:kern w:val="0"/>
                <w:szCs w:val="24"/>
              </w:rPr>
              <w:t>12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歲以下小孩占床同大人、不占床減</w:t>
            </w:r>
            <w:r w:rsidRPr="008817B6">
              <w:rPr>
                <w:rFonts w:ascii="新細明體" w:hAnsi="新細明體"/>
                <w:kern w:val="0"/>
                <w:szCs w:val="24"/>
              </w:rPr>
              <w:t>3</w:t>
            </w:r>
            <w:r w:rsidRPr="008817B6">
              <w:rPr>
                <w:rFonts w:ascii="新細明體"/>
                <w:kern w:val="0"/>
                <w:szCs w:val="24"/>
              </w:rPr>
              <w:t>,000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元</w:t>
            </w:r>
          </w:p>
          <w:p w:rsidR="0000721C" w:rsidRPr="008817B6" w:rsidRDefault="0000721C" w:rsidP="008817B6">
            <w:pPr>
              <w:spacing w:line="500" w:lineRule="exact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</w:rPr>
            </w:pPr>
            <w:r w:rsidRPr="008817B6">
              <w:rPr>
                <w:rFonts w:ascii="標楷體" w:eastAsia="標楷體" w:hAnsi="標楷體" w:hint="eastAsia"/>
                <w:b/>
                <w:color w:val="0000FF"/>
                <w:kern w:val="0"/>
                <w:sz w:val="28"/>
                <w:szCs w:val="28"/>
              </w:rPr>
              <w:t>有護照及有效台胞証者：</w:t>
            </w:r>
            <w:r w:rsidRPr="008817B6"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</w:rPr>
              <w:t>(</w:t>
            </w:r>
            <w:r w:rsidRPr="008817B6">
              <w:rPr>
                <w:rFonts w:ascii="標楷體" w:eastAsia="標楷體" w:hAnsi="標楷體" w:hint="eastAsia"/>
                <w:b/>
                <w:color w:val="0000FF"/>
                <w:kern w:val="0"/>
                <w:sz w:val="28"/>
                <w:szCs w:val="28"/>
              </w:rPr>
              <w:t>辦理台胞証加簽</w:t>
            </w:r>
            <w:r w:rsidRPr="008817B6"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</w:rPr>
              <w:t>)</w:t>
            </w:r>
            <w:r w:rsidRPr="008817B6">
              <w:rPr>
                <w:rFonts w:ascii="標楷體" w:eastAsia="標楷體" w:hAnsi="標楷體" w:hint="eastAsia"/>
                <w:b/>
                <w:color w:val="0000FF"/>
                <w:kern w:val="0"/>
                <w:sz w:val="28"/>
                <w:szCs w:val="28"/>
              </w:rPr>
              <w:t>：</w:t>
            </w:r>
            <w:r w:rsidRPr="008817B6"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</w:rPr>
              <w:t>400</w:t>
            </w:r>
            <w:r w:rsidRPr="008817B6">
              <w:rPr>
                <w:rFonts w:ascii="標楷體" w:eastAsia="標楷體" w:hAnsi="標楷體" w:hint="eastAsia"/>
                <w:b/>
                <w:color w:val="0000FF"/>
                <w:kern w:val="0"/>
                <w:sz w:val="28"/>
                <w:szCs w:val="28"/>
              </w:rPr>
              <w:t>元</w:t>
            </w:r>
          </w:p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標楷體" w:eastAsia="標楷體" w:hAnsi="標楷體" w:hint="eastAsia"/>
                <w:b/>
                <w:color w:val="0000FF"/>
                <w:kern w:val="0"/>
                <w:sz w:val="28"/>
                <w:szCs w:val="28"/>
              </w:rPr>
              <w:t>有護照但無台胞証者：</w:t>
            </w:r>
            <w:r w:rsidRPr="008817B6"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</w:rPr>
              <w:t>(</w:t>
            </w:r>
            <w:r w:rsidRPr="008817B6">
              <w:rPr>
                <w:rFonts w:ascii="標楷體" w:eastAsia="標楷體" w:hAnsi="標楷體" w:hint="eastAsia"/>
                <w:b/>
                <w:color w:val="0000FF"/>
                <w:kern w:val="0"/>
                <w:sz w:val="28"/>
                <w:szCs w:val="28"/>
              </w:rPr>
              <w:t>辦理新台胞証</w:t>
            </w:r>
            <w:r w:rsidRPr="008817B6"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</w:rPr>
              <w:t>)</w:t>
            </w:r>
            <w:r w:rsidRPr="008817B6">
              <w:rPr>
                <w:rFonts w:ascii="標楷體" w:eastAsia="標楷體" w:hAnsi="標楷體" w:hint="eastAsia"/>
                <w:b/>
                <w:color w:val="0000FF"/>
                <w:kern w:val="0"/>
                <w:sz w:val="28"/>
                <w:szCs w:val="28"/>
              </w:rPr>
              <w:t>：</w:t>
            </w:r>
            <w:r w:rsidRPr="008817B6"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</w:rPr>
              <w:t>1400</w:t>
            </w:r>
            <w:r w:rsidRPr="008817B6">
              <w:rPr>
                <w:rFonts w:ascii="標楷體" w:eastAsia="標楷體" w:hAnsi="標楷體" w:hint="eastAsia"/>
                <w:b/>
                <w:color w:val="0000FF"/>
                <w:kern w:val="0"/>
                <w:sz w:val="28"/>
                <w:szCs w:val="28"/>
              </w:rPr>
              <w:t>元</w:t>
            </w:r>
          </w:p>
        </w:tc>
        <w:tc>
          <w:tcPr>
            <w:tcW w:w="1417" w:type="dxa"/>
            <w:vAlign w:val="center"/>
          </w:tcPr>
          <w:p w:rsidR="0000721C" w:rsidRPr="008817B6" w:rsidRDefault="0000721C" w:rsidP="008817B6">
            <w:pPr>
              <w:spacing w:line="500" w:lineRule="exact"/>
              <w:jc w:val="both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/>
                <w:kern w:val="0"/>
                <w:szCs w:val="24"/>
              </w:rPr>
              <w:t>5,000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元</w:t>
            </w:r>
          </w:p>
        </w:tc>
      </w:tr>
      <w:tr w:rsidR="0000721C" w:rsidRPr="000979C5" w:rsidTr="008817B6">
        <w:trPr>
          <w:trHeight w:val="1140"/>
        </w:trPr>
        <w:tc>
          <w:tcPr>
            <w:tcW w:w="2802" w:type="dxa"/>
          </w:tcPr>
          <w:p w:rsidR="0000721C" w:rsidRPr="008817B6" w:rsidRDefault="0000721C" w:rsidP="008817B6">
            <w:pPr>
              <w:spacing w:beforeLines="30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韓國夏豔濟州五日</w:t>
            </w:r>
          </w:p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</w:p>
        </w:tc>
        <w:tc>
          <w:tcPr>
            <w:tcW w:w="6662" w:type="dxa"/>
          </w:tcPr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大人</w:t>
            </w:r>
            <w:r w:rsidRPr="008817B6">
              <w:rPr>
                <w:rFonts w:ascii="新細明體" w:hAnsi="新細明體"/>
                <w:kern w:val="0"/>
                <w:szCs w:val="24"/>
              </w:rPr>
              <w:t>23,800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元</w:t>
            </w:r>
          </w:p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/>
                <w:kern w:val="0"/>
                <w:szCs w:val="24"/>
              </w:rPr>
              <w:t>2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歲以上</w:t>
            </w:r>
            <w:r w:rsidRPr="008817B6">
              <w:rPr>
                <w:rFonts w:ascii="新細明體" w:hAnsi="新細明體"/>
                <w:kern w:val="0"/>
                <w:szCs w:val="24"/>
              </w:rPr>
              <w:t>12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歲以下小孩占床同大人、不占床減</w:t>
            </w:r>
            <w:r w:rsidRPr="008817B6">
              <w:rPr>
                <w:rFonts w:ascii="新細明體" w:hAnsi="新細明體"/>
                <w:kern w:val="0"/>
                <w:szCs w:val="24"/>
              </w:rPr>
              <w:t>3,000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00721C" w:rsidRPr="008817B6" w:rsidRDefault="0000721C" w:rsidP="008817B6">
            <w:pPr>
              <w:spacing w:line="500" w:lineRule="exact"/>
              <w:jc w:val="both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/>
                <w:kern w:val="0"/>
                <w:szCs w:val="24"/>
              </w:rPr>
              <w:t>5,000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元</w:t>
            </w:r>
          </w:p>
        </w:tc>
      </w:tr>
      <w:tr w:rsidR="0000721C" w:rsidRPr="000979C5" w:rsidTr="008817B6">
        <w:trPr>
          <w:trHeight w:val="2240"/>
        </w:trPr>
        <w:tc>
          <w:tcPr>
            <w:tcW w:w="2802" w:type="dxa"/>
          </w:tcPr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馬星雙國環球影城黃金渡假村</w:t>
            </w:r>
            <w:r w:rsidRPr="008817B6">
              <w:rPr>
                <w:rFonts w:ascii="新細明體" w:hAnsi="新細明體"/>
                <w:kern w:val="0"/>
                <w:szCs w:val="24"/>
              </w:rPr>
              <w:t>6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日</w:t>
            </w:r>
          </w:p>
        </w:tc>
        <w:tc>
          <w:tcPr>
            <w:tcW w:w="6662" w:type="dxa"/>
          </w:tcPr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大人</w:t>
            </w:r>
            <w:r w:rsidRPr="008817B6">
              <w:rPr>
                <w:rFonts w:ascii="新細明體" w:hAnsi="新細明體"/>
                <w:kern w:val="0"/>
                <w:szCs w:val="24"/>
              </w:rPr>
              <w:t>41,800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元</w:t>
            </w:r>
          </w:p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/>
                <w:kern w:val="0"/>
                <w:szCs w:val="24"/>
              </w:rPr>
              <w:t>2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歲以上</w:t>
            </w:r>
            <w:r w:rsidRPr="008817B6">
              <w:rPr>
                <w:rFonts w:ascii="新細明體" w:hAnsi="新細明體"/>
                <w:kern w:val="0"/>
                <w:szCs w:val="24"/>
              </w:rPr>
              <w:t>12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歲以下小孩占床同大人、不占床減</w:t>
            </w:r>
            <w:r w:rsidRPr="008817B6">
              <w:rPr>
                <w:rFonts w:ascii="新細明體" w:hAnsi="新細明體"/>
                <w:kern w:val="0"/>
                <w:szCs w:val="24"/>
              </w:rPr>
              <w:t>5,000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元</w:t>
            </w:r>
          </w:p>
          <w:p w:rsidR="0000721C" w:rsidRPr="008817B6" w:rsidRDefault="0000721C" w:rsidP="008817B6">
            <w:pPr>
              <w:spacing w:line="5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color w:val="660033"/>
                <w:kern w:val="0"/>
                <w:szCs w:val="24"/>
              </w:rPr>
              <w:t>◆註：南部出發的貴賓，去程</w:t>
            </w:r>
            <w:r w:rsidRPr="008817B6">
              <w:rPr>
                <w:rFonts w:ascii="新細明體" w:hAnsi="新細明體"/>
                <w:color w:val="660033"/>
                <w:kern w:val="0"/>
                <w:szCs w:val="24"/>
              </w:rPr>
              <w:t>(</w:t>
            </w:r>
            <w:r w:rsidRPr="008817B6">
              <w:rPr>
                <w:rFonts w:ascii="新細明體" w:hAnsi="新細明體" w:hint="eastAsia"/>
                <w:color w:val="660033"/>
                <w:kern w:val="0"/>
                <w:szCs w:val="24"/>
              </w:rPr>
              <w:t>小港機場</w:t>
            </w:r>
            <w:r w:rsidRPr="008817B6">
              <w:rPr>
                <w:rFonts w:ascii="新細明體" w:hAnsi="Wingdings" w:hint="eastAsia"/>
                <w:color w:val="660033"/>
                <w:kern w:val="0"/>
                <w:szCs w:val="24"/>
              </w:rPr>
              <w:sym w:font="Wingdings" w:char="F0F0"/>
            </w:r>
            <w:r w:rsidRPr="008817B6">
              <w:rPr>
                <w:rFonts w:ascii="新細明體" w:hAnsi="新細明體" w:hint="eastAsia"/>
                <w:color w:val="660033"/>
                <w:kern w:val="0"/>
                <w:szCs w:val="24"/>
              </w:rPr>
              <w:t>桃園機場</w:t>
            </w:r>
            <w:r w:rsidRPr="008817B6">
              <w:rPr>
                <w:rFonts w:ascii="新細明體" w:hAnsi="新細明體"/>
                <w:color w:val="660033"/>
                <w:kern w:val="0"/>
                <w:szCs w:val="24"/>
              </w:rPr>
              <w:t>)</w:t>
            </w:r>
            <w:r w:rsidRPr="008817B6">
              <w:rPr>
                <w:rFonts w:ascii="新細明體" w:hAnsi="新細明體" w:hint="eastAsia"/>
                <w:color w:val="660033"/>
                <w:kern w:val="0"/>
                <w:szCs w:val="24"/>
              </w:rPr>
              <w:t>可選擇搭乘接駁機</w:t>
            </w:r>
            <w:r w:rsidRPr="008817B6">
              <w:rPr>
                <w:rFonts w:ascii="新細明體" w:hAnsi="新細明體"/>
                <w:color w:val="660033"/>
                <w:kern w:val="0"/>
                <w:szCs w:val="24"/>
              </w:rPr>
              <w:t>CI-300 06:30/07:30</w:t>
            </w:r>
            <w:r w:rsidRPr="008817B6">
              <w:rPr>
                <w:rFonts w:ascii="新細明體" w:hAnsi="新細明體" w:hint="eastAsia"/>
                <w:color w:val="660033"/>
                <w:kern w:val="0"/>
                <w:szCs w:val="24"/>
              </w:rPr>
              <w:t>，費用每段每人另加</w:t>
            </w:r>
            <w:r w:rsidRPr="008817B6">
              <w:rPr>
                <w:rFonts w:ascii="新細明體" w:hAnsi="新細明體"/>
                <w:color w:val="660033"/>
                <w:kern w:val="0"/>
                <w:szCs w:val="24"/>
              </w:rPr>
              <w:t>1600</w:t>
            </w:r>
            <w:r w:rsidRPr="008817B6">
              <w:rPr>
                <w:rFonts w:ascii="新細明體" w:hAnsi="新細明體" w:hint="eastAsia"/>
                <w:color w:val="660033"/>
                <w:kern w:val="0"/>
                <w:szCs w:val="24"/>
              </w:rPr>
              <w:t>元。</w:t>
            </w:r>
          </w:p>
        </w:tc>
        <w:tc>
          <w:tcPr>
            <w:tcW w:w="1417" w:type="dxa"/>
            <w:vAlign w:val="center"/>
          </w:tcPr>
          <w:p w:rsidR="0000721C" w:rsidRPr="008817B6" w:rsidRDefault="0000721C" w:rsidP="008817B6">
            <w:pPr>
              <w:spacing w:line="500" w:lineRule="exact"/>
              <w:jc w:val="both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/>
                <w:kern w:val="0"/>
                <w:szCs w:val="24"/>
              </w:rPr>
              <w:t>7,000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元</w:t>
            </w:r>
          </w:p>
        </w:tc>
      </w:tr>
    </w:tbl>
    <w:p w:rsidR="0000721C" w:rsidRDefault="0000721C">
      <w:pPr>
        <w:widowControl/>
        <w:rPr>
          <w:rFonts w:ascii="華康中黑體" w:eastAsia="華康中黑體"/>
          <w:b/>
          <w:bCs/>
          <w:sz w:val="44"/>
          <w:szCs w:val="44"/>
        </w:rPr>
      </w:pPr>
      <w:r>
        <w:rPr>
          <w:rFonts w:ascii="華康中黑體" w:eastAsia="華康中黑體"/>
          <w:b/>
          <w:bCs/>
          <w:sz w:val="44"/>
          <w:szCs w:val="44"/>
        </w:rPr>
        <w:br w:type="page"/>
      </w:r>
    </w:p>
    <w:p w:rsidR="0000721C" w:rsidRPr="00A25A77" w:rsidRDefault="0000721C" w:rsidP="005975C4">
      <w:pPr>
        <w:jc w:val="center"/>
        <w:rPr>
          <w:rFonts w:ascii="華康中黑體" w:eastAsia="華康中黑體"/>
          <w:b/>
          <w:bCs/>
          <w:sz w:val="44"/>
          <w:szCs w:val="44"/>
        </w:rPr>
      </w:pPr>
      <w:r w:rsidRPr="00A25A77">
        <w:rPr>
          <w:rFonts w:ascii="華康中黑體" w:eastAsia="華康中黑體" w:hint="eastAsia"/>
          <w:b/>
          <w:bCs/>
          <w:sz w:val="44"/>
          <w:szCs w:val="44"/>
        </w:rPr>
        <w:t>台灣省教育會</w:t>
      </w:r>
    </w:p>
    <w:p w:rsidR="0000721C" w:rsidRPr="00A25A77" w:rsidRDefault="0000721C" w:rsidP="005975C4">
      <w:pPr>
        <w:jc w:val="center"/>
        <w:rPr>
          <w:rFonts w:ascii="華康中黑體" w:eastAsia="華康中黑體"/>
          <w:b/>
          <w:bCs/>
          <w:sz w:val="32"/>
          <w:szCs w:val="32"/>
        </w:rPr>
      </w:pPr>
      <w:r w:rsidRPr="00A25A77">
        <w:rPr>
          <w:rFonts w:ascii="華康中黑體" w:eastAsia="華康中黑體"/>
          <w:b/>
          <w:bCs/>
          <w:sz w:val="32"/>
          <w:szCs w:val="32"/>
        </w:rPr>
        <w:t>10</w:t>
      </w:r>
      <w:r>
        <w:rPr>
          <w:rFonts w:ascii="華康中黑體" w:eastAsia="華康中黑體"/>
          <w:b/>
          <w:bCs/>
          <w:sz w:val="32"/>
          <w:szCs w:val="32"/>
        </w:rPr>
        <w:t>4</w:t>
      </w:r>
      <w:r w:rsidRPr="00A25A77">
        <w:rPr>
          <w:rFonts w:ascii="細明體" w:eastAsia="細明體" w:hAnsi="細明體" w:cs="細明體" w:hint="eastAsia"/>
          <w:b/>
          <w:bCs/>
          <w:sz w:val="32"/>
          <w:szCs w:val="32"/>
        </w:rPr>
        <w:t>年暑期教職員工國外文教參訪行程簡略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0"/>
        <w:gridCol w:w="7573"/>
      </w:tblGrid>
      <w:tr w:rsidR="0000721C" w:rsidRPr="00D31670" w:rsidTr="008817B6"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</w:tcPr>
          <w:p w:rsidR="0000721C" w:rsidRPr="008817B6" w:rsidRDefault="0000721C" w:rsidP="008817B6">
            <w:pPr>
              <w:jc w:val="center"/>
              <w:rPr>
                <w:kern w:val="0"/>
                <w:szCs w:val="24"/>
              </w:rPr>
            </w:pPr>
            <w:r w:rsidRPr="008817B6">
              <w:rPr>
                <w:rFonts w:hint="eastAsia"/>
                <w:kern w:val="0"/>
                <w:szCs w:val="24"/>
              </w:rPr>
              <w:t>旅行社</w:t>
            </w:r>
          </w:p>
        </w:tc>
        <w:tc>
          <w:tcPr>
            <w:tcW w:w="7573" w:type="dxa"/>
            <w:tcBorders>
              <w:top w:val="double" w:sz="4" w:space="0" w:color="auto"/>
              <w:bottom w:val="double" w:sz="4" w:space="0" w:color="auto"/>
            </w:tcBorders>
          </w:tcPr>
          <w:p w:rsidR="0000721C" w:rsidRPr="008817B6" w:rsidRDefault="0000721C" w:rsidP="008817B6">
            <w:pPr>
              <w:jc w:val="center"/>
              <w:rPr>
                <w:kern w:val="0"/>
                <w:szCs w:val="24"/>
              </w:rPr>
            </w:pPr>
            <w:r w:rsidRPr="008817B6">
              <w:rPr>
                <w:rFonts w:hint="eastAsia"/>
                <w:kern w:val="0"/>
                <w:szCs w:val="24"/>
              </w:rPr>
              <w:t>行程簡略</w:t>
            </w:r>
          </w:p>
        </w:tc>
      </w:tr>
      <w:tr w:rsidR="0000721C" w:rsidRPr="00D31670" w:rsidTr="008817B6">
        <w:trPr>
          <w:trHeight w:val="480"/>
        </w:trPr>
        <w:tc>
          <w:tcPr>
            <w:tcW w:w="3380" w:type="dxa"/>
            <w:vMerge w:val="restart"/>
            <w:tcBorders>
              <w:top w:val="double" w:sz="4" w:space="0" w:color="auto"/>
            </w:tcBorders>
          </w:tcPr>
          <w:p w:rsidR="0000721C" w:rsidRPr="008817B6" w:rsidRDefault="0000721C" w:rsidP="008817B6">
            <w:pPr>
              <w:spacing w:line="400" w:lineRule="exact"/>
              <w:rPr>
                <w:rFonts w:ascii="細明體" w:eastAsia="細明體" w:hAnsi="細明體" w:cs="細明體"/>
                <w:b/>
                <w:bCs/>
                <w:kern w:val="0"/>
                <w:u w:val="single"/>
              </w:rPr>
            </w:pPr>
            <w:r w:rsidRPr="008817B6">
              <w:rPr>
                <w:rFonts w:ascii="細明體" w:eastAsia="細明體" w:hAnsi="細明體" w:cs="細明體" w:hint="eastAsia"/>
                <w:b/>
                <w:bCs/>
                <w:kern w:val="0"/>
              </w:rPr>
              <w:t>超值南北九州精選雙溫泉</w:t>
            </w:r>
            <w:r w:rsidRPr="008817B6">
              <w:rPr>
                <w:rFonts w:ascii="細明體" w:eastAsia="細明體" w:hAnsi="細明體" w:cs="細明體"/>
                <w:b/>
                <w:bCs/>
                <w:kern w:val="0"/>
              </w:rPr>
              <w:t>6</w:t>
            </w:r>
            <w:r w:rsidRPr="008817B6">
              <w:rPr>
                <w:rFonts w:ascii="細明體" w:eastAsia="細明體" w:hAnsi="細明體" w:cs="細明體" w:hint="eastAsia"/>
                <w:b/>
                <w:bCs/>
                <w:kern w:val="0"/>
              </w:rPr>
              <w:t>日</w:t>
            </w:r>
            <w:r w:rsidRPr="008817B6">
              <w:rPr>
                <w:rFonts w:ascii="細明體" w:eastAsia="細明體" w:hAnsi="細明體" w:cs="細明體" w:hint="eastAsia"/>
                <w:b/>
                <w:bCs/>
                <w:kern w:val="0"/>
                <w:u w:val="single"/>
              </w:rPr>
              <w:t>迎家旅行社</w:t>
            </w:r>
          </w:p>
          <w:p w:rsidR="0000721C" w:rsidRPr="008817B6" w:rsidRDefault="0000721C" w:rsidP="008817B6">
            <w:pPr>
              <w:spacing w:line="400" w:lineRule="exact"/>
              <w:rPr>
                <w:rFonts w:ascii="細明體" w:eastAsia="細明體" w:hAnsi="細明體" w:cs="細明體"/>
                <w:b/>
                <w:bCs/>
                <w:kern w:val="0"/>
                <w:sz w:val="20"/>
                <w:u w:val="thick"/>
              </w:rPr>
            </w:pPr>
          </w:p>
        </w:tc>
        <w:tc>
          <w:tcPr>
            <w:tcW w:w="7573" w:type="dxa"/>
            <w:tcBorders>
              <w:top w:val="double" w:sz="4" w:space="0" w:color="auto"/>
            </w:tcBorders>
          </w:tcPr>
          <w:p w:rsidR="0000721C" w:rsidRPr="008817B6" w:rsidRDefault="0000721C" w:rsidP="008817B6">
            <w:pPr>
              <w:spacing w:line="400" w:lineRule="exact"/>
              <w:rPr>
                <w:rFonts w:ascii="新細明體" w:hAns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班機：國泰航空</w:t>
            </w:r>
            <w:r w:rsidRPr="008817B6">
              <w:rPr>
                <w:rFonts w:ascii="新細明體" w:hAnsi="新細明體"/>
                <w:kern w:val="0"/>
                <w:szCs w:val="24"/>
              </w:rPr>
              <w:t xml:space="preserve">    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桃園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福岡</w:t>
            </w:r>
            <w:r w:rsidRPr="008817B6">
              <w:rPr>
                <w:rFonts w:ascii="新細明體" w:hAnsi="新細明體"/>
                <w:kern w:val="0"/>
                <w:szCs w:val="24"/>
              </w:rPr>
              <w:t>17:50—20:55</w:t>
            </w:r>
          </w:p>
          <w:p w:rsidR="0000721C" w:rsidRPr="008817B6" w:rsidRDefault="0000721C" w:rsidP="0000721C">
            <w:pPr>
              <w:spacing w:line="400" w:lineRule="exact"/>
              <w:ind w:firstLineChars="900" w:firstLine="31680"/>
              <w:rPr>
                <w:rFonts w:ascii="新細明體" w:hAns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福岡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桃園</w:t>
            </w:r>
            <w:r w:rsidRPr="008817B6">
              <w:rPr>
                <w:rFonts w:ascii="新細明體" w:hAnsi="新細明體"/>
                <w:kern w:val="0"/>
                <w:szCs w:val="24"/>
              </w:rPr>
              <w:t>10:20—12:05</w:t>
            </w:r>
          </w:p>
        </w:tc>
      </w:tr>
      <w:tr w:rsidR="0000721C" w:rsidRPr="00D31670" w:rsidTr="008817B6">
        <w:trPr>
          <w:trHeight w:val="1601"/>
        </w:trPr>
        <w:tc>
          <w:tcPr>
            <w:tcW w:w="3380" w:type="dxa"/>
            <w:vMerge/>
            <w:tcBorders>
              <w:bottom w:val="double" w:sz="4" w:space="0" w:color="auto"/>
            </w:tcBorders>
          </w:tcPr>
          <w:p w:rsidR="0000721C" w:rsidRPr="008817B6" w:rsidRDefault="0000721C" w:rsidP="008817B6">
            <w:pPr>
              <w:spacing w:line="400" w:lineRule="exact"/>
              <w:rPr>
                <w:rFonts w:ascii="華康中黑體" w:eastAsia="華康中黑體"/>
                <w:b/>
                <w:bCs/>
                <w:kern w:val="0"/>
                <w:sz w:val="20"/>
                <w:u w:val="thick"/>
              </w:rPr>
            </w:pPr>
          </w:p>
        </w:tc>
        <w:tc>
          <w:tcPr>
            <w:tcW w:w="7573" w:type="dxa"/>
            <w:tcBorders>
              <w:bottom w:val="double" w:sz="4" w:space="0" w:color="auto"/>
            </w:tcBorders>
          </w:tcPr>
          <w:p w:rsidR="0000721C" w:rsidRPr="008817B6" w:rsidRDefault="0000721C" w:rsidP="008817B6">
            <w:pPr>
              <w:spacing w:afterLines="50" w:line="4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桃園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福岡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九州小京都</w:t>
            </w:r>
            <w:r w:rsidRPr="008817B6">
              <w:rPr>
                <w:rFonts w:ascii="新細明體" w:hAnsi="新細明體"/>
                <w:kern w:val="0"/>
                <w:szCs w:val="24"/>
              </w:rPr>
              <w:t>~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日田市豆田町懷舊街道</w:t>
            </w:r>
            <w:r w:rsidRPr="008817B6">
              <w:rPr>
                <w:rFonts w:ascii="新細明體" w:hAnsi="新細明體"/>
                <w:kern w:val="0"/>
                <w:szCs w:val="24"/>
              </w:rPr>
              <w:t>--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湯布院溫泉街道散策</w:t>
            </w:r>
            <w:r w:rsidRPr="008817B6">
              <w:rPr>
                <w:rFonts w:ascii="新細明體" w:hAnsi="新細明體"/>
                <w:kern w:val="0"/>
                <w:szCs w:val="24"/>
              </w:rPr>
              <w:t>~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金鱗湖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別府溫泉巡禮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蝦之高原</w:t>
            </w:r>
            <w:r w:rsidRPr="008817B6">
              <w:rPr>
                <w:rFonts w:ascii="新細明體" w:hAnsi="新細明體"/>
                <w:kern w:val="0"/>
                <w:szCs w:val="24"/>
              </w:rPr>
              <w:t>~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足湯車站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高千穗牧場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霧島神宮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關之尾瀑布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有村熔岩展望所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渡輪橫渡錦江灣</w:t>
            </w:r>
            <w:r w:rsidRPr="008817B6">
              <w:rPr>
                <w:rFonts w:ascii="新細明體" w:hAnsi="新細明體"/>
                <w:kern w:val="0"/>
                <w:szCs w:val="24"/>
              </w:rPr>
              <w:t>(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櫻島火山～鹿兒島港</w:t>
            </w:r>
            <w:r w:rsidRPr="008817B6">
              <w:rPr>
                <w:rFonts w:ascii="新細明體" w:hAnsi="新細明體"/>
                <w:kern w:val="0"/>
                <w:szCs w:val="24"/>
              </w:rPr>
              <w:t>)—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城山展望台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熊本城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【一蘭拉麵之森】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太宰府天滿宮</w:t>
            </w:r>
            <w:r w:rsidRPr="008817B6">
              <w:rPr>
                <w:rFonts w:ascii="新細明體" w:hAnsi="新細明體"/>
                <w:kern w:val="0"/>
                <w:szCs w:val="24"/>
              </w:rPr>
              <w:t>-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免稅店</w:t>
            </w:r>
            <w:r w:rsidRPr="008817B6">
              <w:rPr>
                <w:rFonts w:ascii="新細明體" w:hAnsi="新細明體"/>
                <w:kern w:val="0"/>
                <w:szCs w:val="24"/>
              </w:rPr>
              <w:t>-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博多運河城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福岡國際空港→桃園機場</w:t>
            </w:r>
          </w:p>
        </w:tc>
      </w:tr>
      <w:tr w:rsidR="0000721C" w:rsidRPr="00D31670" w:rsidTr="008817B6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E5B8B7"/>
          </w:tcPr>
          <w:p w:rsidR="0000721C" w:rsidRPr="008817B6" w:rsidRDefault="0000721C" w:rsidP="008817B6">
            <w:pPr>
              <w:spacing w:line="400" w:lineRule="exact"/>
              <w:rPr>
                <w:rFonts w:ascii="細明體" w:eastAsia="細明體" w:hAnsi="細明體" w:cs="細明體"/>
                <w:b/>
                <w:bCs/>
                <w:kern w:val="0"/>
              </w:rPr>
            </w:pPr>
            <w:r w:rsidRPr="008817B6">
              <w:rPr>
                <w:rFonts w:ascii="細明體" w:eastAsia="細明體" w:hAnsi="細明體" w:cs="細明體" w:hint="eastAsia"/>
                <w:b/>
                <w:bCs/>
                <w:kern w:val="0"/>
              </w:rPr>
              <w:t>東京迪士尼宮崎駿箱根大井川</w:t>
            </w:r>
            <w:r w:rsidRPr="008817B6">
              <w:rPr>
                <w:rFonts w:ascii="細明體" w:eastAsia="細明體" w:hAnsi="細明體" w:cs="細明體"/>
                <w:b/>
                <w:bCs/>
                <w:kern w:val="0"/>
              </w:rPr>
              <w:t>5</w:t>
            </w:r>
            <w:r w:rsidRPr="008817B6">
              <w:rPr>
                <w:rFonts w:ascii="細明體" w:eastAsia="細明體" w:hAnsi="細明體" w:cs="細明體" w:hint="eastAsia"/>
                <w:b/>
                <w:bCs/>
                <w:kern w:val="0"/>
              </w:rPr>
              <w:t>日</w:t>
            </w:r>
          </w:p>
          <w:p w:rsidR="0000721C" w:rsidRPr="008817B6" w:rsidRDefault="0000721C" w:rsidP="008817B6">
            <w:pPr>
              <w:spacing w:line="400" w:lineRule="exact"/>
              <w:rPr>
                <w:rFonts w:ascii="細明體" w:eastAsia="細明體" w:hAnsi="細明體" w:cs="細明體"/>
                <w:b/>
                <w:bCs/>
                <w:kern w:val="0"/>
                <w:szCs w:val="24"/>
                <w:u w:val="single"/>
              </w:rPr>
            </w:pPr>
            <w:r w:rsidRPr="008817B6">
              <w:rPr>
                <w:rFonts w:ascii="細明體" w:eastAsia="細明體" w:hAnsi="細明體" w:cs="細明體" w:hint="eastAsia"/>
                <w:b/>
                <w:bCs/>
                <w:kern w:val="0"/>
                <w:u w:val="single"/>
              </w:rPr>
              <w:t>龍冠旅行社</w:t>
            </w:r>
          </w:p>
        </w:tc>
        <w:tc>
          <w:tcPr>
            <w:tcW w:w="7573" w:type="dxa"/>
            <w:tcBorders>
              <w:top w:val="double" w:sz="4" w:space="0" w:color="auto"/>
            </w:tcBorders>
            <w:shd w:val="clear" w:color="auto" w:fill="E5B8B7"/>
          </w:tcPr>
          <w:p w:rsidR="0000721C" w:rsidRPr="008817B6" w:rsidRDefault="0000721C" w:rsidP="008817B6">
            <w:pPr>
              <w:spacing w:line="400" w:lineRule="exact"/>
              <w:rPr>
                <w:rFonts w:ascii="新細明體" w:hAns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班機：中華航空</w:t>
            </w:r>
            <w:r w:rsidRPr="008817B6">
              <w:rPr>
                <w:rFonts w:ascii="新細明體" w:hAnsi="新細明體"/>
                <w:kern w:val="0"/>
                <w:szCs w:val="24"/>
              </w:rPr>
              <w:t xml:space="preserve">    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桃園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名古屋</w:t>
            </w:r>
            <w:r w:rsidRPr="008817B6">
              <w:rPr>
                <w:rFonts w:ascii="新細明體" w:hAnsi="新細明體"/>
                <w:kern w:val="0"/>
                <w:szCs w:val="24"/>
              </w:rPr>
              <w:t>16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：</w:t>
            </w:r>
            <w:r w:rsidRPr="008817B6">
              <w:rPr>
                <w:rFonts w:ascii="新細明體" w:hAnsi="新細明體"/>
                <w:kern w:val="0"/>
                <w:szCs w:val="24"/>
              </w:rPr>
              <w:t>55—20:30</w:t>
            </w:r>
          </w:p>
          <w:p w:rsidR="0000721C" w:rsidRPr="008817B6" w:rsidRDefault="0000721C" w:rsidP="0000721C">
            <w:pPr>
              <w:spacing w:line="400" w:lineRule="exact"/>
              <w:ind w:firstLineChars="900" w:firstLine="31680"/>
              <w:rPr>
                <w:rFonts w:ascii="新細明體" w:hAns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東京成田機場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桃園</w:t>
            </w:r>
            <w:r w:rsidRPr="008817B6">
              <w:rPr>
                <w:rFonts w:ascii="新細明體" w:hAnsi="新細明體"/>
                <w:kern w:val="0"/>
                <w:szCs w:val="24"/>
              </w:rPr>
              <w:t>18:30—21:00</w:t>
            </w:r>
          </w:p>
        </w:tc>
      </w:tr>
      <w:tr w:rsidR="0000721C" w:rsidRPr="00D31670" w:rsidTr="008817B6">
        <w:trPr>
          <w:trHeight w:val="2232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E5B8B7"/>
          </w:tcPr>
          <w:p w:rsidR="0000721C" w:rsidRPr="008817B6" w:rsidRDefault="0000721C" w:rsidP="008817B6">
            <w:pPr>
              <w:spacing w:line="400" w:lineRule="exact"/>
              <w:rPr>
                <w:rFonts w:ascii="細明體" w:eastAsia="細明體" w:hAnsi="細明體" w:cs="細明體"/>
                <w:b/>
                <w:bCs/>
                <w:kern w:val="0"/>
                <w:szCs w:val="24"/>
                <w:u w:val="thick"/>
              </w:rPr>
            </w:pPr>
          </w:p>
        </w:tc>
        <w:tc>
          <w:tcPr>
            <w:tcW w:w="7573" w:type="dxa"/>
            <w:tcBorders>
              <w:bottom w:val="double" w:sz="4" w:space="0" w:color="auto"/>
            </w:tcBorders>
            <w:shd w:val="clear" w:color="auto" w:fill="E5B8B7"/>
          </w:tcPr>
          <w:p w:rsidR="0000721C" w:rsidRPr="008817B6" w:rsidRDefault="0000721C" w:rsidP="008817B6">
            <w:pPr>
              <w:spacing w:afterLines="50" w:line="4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桃園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名古屋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大井川鐵道</w:t>
            </w:r>
            <w:r w:rsidRPr="008817B6">
              <w:rPr>
                <w:rFonts w:ascii="新細明體" w:hAnsi="新細明體"/>
                <w:kern w:val="0"/>
                <w:szCs w:val="24"/>
              </w:rPr>
              <w:t>SL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蒸汽火車體驗</w:t>
            </w:r>
            <w:r w:rsidRPr="008817B6">
              <w:rPr>
                <w:rFonts w:ascii="新細明體" w:hAnsi="新細明體"/>
                <w:kern w:val="0"/>
                <w:szCs w:val="24"/>
              </w:rPr>
              <w:t>[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千頭</w:t>
            </w:r>
            <w:r w:rsidRPr="008817B6">
              <w:rPr>
                <w:rFonts w:ascii="新細明體" w:hAnsi="新細明體"/>
                <w:kern w:val="0"/>
                <w:szCs w:val="24"/>
              </w:rPr>
              <w:t>+++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家山</w:t>
            </w:r>
            <w:r w:rsidRPr="008817B6">
              <w:rPr>
                <w:rFonts w:ascii="新細明體" w:hAnsi="新細明體"/>
                <w:kern w:val="0"/>
                <w:szCs w:val="24"/>
              </w:rPr>
              <w:t>]—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獨家特別安排～航空自衛隊展示館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清水夢幻廣場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靜岡或伊豆高原溫泉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箱根國立公園、欣賞富士山美景（地熱奇景～大涌谷．蘆之湖搭船遊</w:t>
            </w:r>
            <w:r w:rsidRPr="008817B6">
              <w:rPr>
                <w:rFonts w:ascii="新細明體" w:hAnsi="新細明體"/>
                <w:kern w:val="0"/>
                <w:szCs w:val="24"/>
              </w:rPr>
              <w:t>[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一段</w:t>
            </w:r>
            <w:r w:rsidRPr="008817B6">
              <w:rPr>
                <w:rFonts w:ascii="新細明體" w:hAnsi="新細明體"/>
                <w:kern w:val="0"/>
                <w:szCs w:val="24"/>
              </w:rPr>
              <w:t>]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．箱根關跡所．平和公園．御殿場</w:t>
            </w:r>
            <w:r w:rsidRPr="008817B6">
              <w:rPr>
                <w:rFonts w:ascii="新細明體" w:hAnsi="新細明體"/>
                <w:kern w:val="0"/>
                <w:szCs w:val="24"/>
              </w:rPr>
              <w:t>outlet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）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東京迪士尼樂園或迪士尼海洋世界全日遊</w:t>
            </w:r>
            <w:r w:rsidRPr="008817B6">
              <w:rPr>
                <w:rFonts w:ascii="新細明體" w:hAnsi="新細明體"/>
                <w:kern w:val="0"/>
                <w:szCs w:val="24"/>
              </w:rPr>
              <w:t>[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二選一</w:t>
            </w:r>
            <w:r w:rsidRPr="008817B6">
              <w:rPr>
                <w:rFonts w:ascii="新細明體" w:hAnsi="新細明體"/>
                <w:kern w:val="0"/>
                <w:szCs w:val="24"/>
              </w:rPr>
              <w:t>]—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東京（三鷹之森美術館～宮崎駿主題館．淺草觀音寺及仲見世通散策．東京天空樹</w:t>
            </w:r>
            <w:r w:rsidRPr="008817B6">
              <w:rPr>
                <w:rFonts w:ascii="新細明體" w:hAnsi="新細明體"/>
                <w:kern w:val="0"/>
                <w:szCs w:val="24"/>
              </w:rPr>
              <w:t>[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遠眺</w:t>
            </w:r>
            <w:r w:rsidRPr="008817B6">
              <w:rPr>
                <w:rFonts w:ascii="新細明體" w:hAnsi="新細明體"/>
                <w:kern w:val="0"/>
                <w:szCs w:val="24"/>
              </w:rPr>
              <w:t>]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）</w:t>
            </w:r>
            <w:r w:rsidRPr="008817B6">
              <w:rPr>
                <w:rFonts w:ascii="新細明體" w:hAnsi="Wingdings" w:hint="eastAsia"/>
                <w:kern w:val="0"/>
                <w:szCs w:val="24"/>
              </w:rPr>
              <w:sym w:font="Wingdings" w:char="F0F0"/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東京成田機場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桃園</w:t>
            </w:r>
          </w:p>
        </w:tc>
      </w:tr>
      <w:tr w:rsidR="0000721C" w:rsidRPr="00D31670" w:rsidTr="008817B6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</w:tcPr>
          <w:p w:rsidR="0000721C" w:rsidRPr="008817B6" w:rsidRDefault="0000721C" w:rsidP="008817B6">
            <w:pPr>
              <w:spacing w:line="400" w:lineRule="exact"/>
              <w:rPr>
                <w:rFonts w:ascii="細明體" w:eastAsia="細明體" w:hAnsi="細明體" w:cs="細明體"/>
                <w:b/>
                <w:bCs/>
                <w:kern w:val="0"/>
                <w:szCs w:val="24"/>
              </w:rPr>
            </w:pPr>
            <w:r w:rsidRPr="008817B6">
              <w:rPr>
                <w:rFonts w:ascii="細明體" w:eastAsia="細明體" w:hAnsi="細明體" w:cs="細明體" w:hint="eastAsia"/>
                <w:b/>
                <w:bCs/>
                <w:kern w:val="0"/>
                <w:szCs w:val="24"/>
              </w:rPr>
              <w:t>昆大麗中甸雙飛三秀</w:t>
            </w:r>
            <w:r w:rsidRPr="008817B6">
              <w:rPr>
                <w:rFonts w:ascii="細明體" w:eastAsia="細明體" w:hAnsi="細明體" w:cs="細明體"/>
                <w:b/>
                <w:bCs/>
                <w:kern w:val="0"/>
                <w:szCs w:val="24"/>
              </w:rPr>
              <w:t>8</w:t>
            </w:r>
            <w:r w:rsidRPr="008817B6">
              <w:rPr>
                <w:rFonts w:ascii="細明體" w:eastAsia="細明體" w:hAnsi="細明體" w:cs="細明體" w:hint="eastAsia"/>
                <w:b/>
                <w:bCs/>
                <w:kern w:val="0"/>
                <w:szCs w:val="24"/>
              </w:rPr>
              <w:t>日</w:t>
            </w:r>
          </w:p>
          <w:p w:rsidR="0000721C" w:rsidRPr="008817B6" w:rsidRDefault="0000721C" w:rsidP="008817B6">
            <w:pPr>
              <w:spacing w:line="400" w:lineRule="exact"/>
              <w:rPr>
                <w:rFonts w:ascii="華康中黑體" w:eastAsia="華康中黑體"/>
                <w:b/>
                <w:bCs/>
                <w:kern w:val="0"/>
                <w:szCs w:val="24"/>
                <w:u w:val="single"/>
              </w:rPr>
            </w:pPr>
            <w:r w:rsidRPr="008817B6">
              <w:rPr>
                <w:rFonts w:ascii="細明體" w:eastAsia="細明體" w:hAnsi="細明體" w:cs="細明體" w:hint="eastAsia"/>
                <w:b/>
                <w:bCs/>
                <w:kern w:val="0"/>
                <w:szCs w:val="24"/>
                <w:u w:val="single"/>
              </w:rPr>
              <w:t>泰元旅行社</w:t>
            </w:r>
          </w:p>
        </w:tc>
        <w:tc>
          <w:tcPr>
            <w:tcW w:w="7573" w:type="dxa"/>
            <w:tcBorders>
              <w:top w:val="double" w:sz="4" w:space="0" w:color="auto"/>
            </w:tcBorders>
          </w:tcPr>
          <w:p w:rsidR="0000721C" w:rsidRPr="008817B6" w:rsidRDefault="0000721C" w:rsidP="008817B6">
            <w:pPr>
              <w:spacing w:line="400" w:lineRule="exact"/>
              <w:rPr>
                <w:rFonts w:ascii="新細明體" w:hAnsi="新細明體" w:cs="Arial"/>
                <w:kern w:val="0"/>
                <w:szCs w:val="24"/>
              </w:rPr>
            </w:pPr>
            <w:r w:rsidRPr="008817B6">
              <w:rPr>
                <w:rFonts w:ascii="新細明體" w:hAnsi="新細明體" w:cs="Arial" w:hint="eastAsia"/>
                <w:kern w:val="0"/>
                <w:szCs w:val="24"/>
              </w:rPr>
              <w:t>班機：祥鵬航空</w:t>
            </w:r>
            <w:r w:rsidRPr="008817B6">
              <w:rPr>
                <w:rFonts w:ascii="新細明體" w:hAnsi="新細明體" w:cs="Arial"/>
                <w:kern w:val="0"/>
                <w:szCs w:val="24"/>
              </w:rPr>
              <w:t xml:space="preserve">    </w:t>
            </w:r>
            <w:r w:rsidRPr="008817B6">
              <w:rPr>
                <w:rFonts w:ascii="新細明體" w:hAnsi="新細明體" w:cs="Arial" w:hint="eastAsia"/>
                <w:kern w:val="0"/>
                <w:szCs w:val="24"/>
              </w:rPr>
              <w:t>台中清泉岡</w:t>
            </w:r>
            <w:r w:rsidRPr="008817B6">
              <w:rPr>
                <w:rFonts w:ascii="新細明體" w:hAnsi="新細明體" w:cs="Arial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cs="Arial" w:hint="eastAsia"/>
                <w:kern w:val="0"/>
                <w:szCs w:val="24"/>
              </w:rPr>
              <w:t>昆明</w:t>
            </w:r>
            <w:r w:rsidRPr="008817B6">
              <w:rPr>
                <w:rFonts w:ascii="新細明體" w:hAnsi="新細明體" w:cs="Arial"/>
                <w:kern w:val="0"/>
                <w:szCs w:val="24"/>
              </w:rPr>
              <w:t>18:45—21:30</w:t>
            </w:r>
          </w:p>
          <w:p w:rsidR="0000721C" w:rsidRPr="008817B6" w:rsidRDefault="0000721C" w:rsidP="0000721C">
            <w:pPr>
              <w:spacing w:line="400" w:lineRule="exact"/>
              <w:ind w:firstLineChars="900" w:firstLine="31680"/>
              <w:rPr>
                <w:rFonts w:ascii="新細明體" w:hAnsi="新細明體" w:cs="Arial"/>
                <w:kern w:val="0"/>
                <w:szCs w:val="24"/>
              </w:rPr>
            </w:pPr>
            <w:r w:rsidRPr="008817B6">
              <w:rPr>
                <w:rFonts w:ascii="新細明體" w:hAnsi="新細明體" w:cs="Arial" w:hint="eastAsia"/>
                <w:kern w:val="0"/>
                <w:szCs w:val="24"/>
              </w:rPr>
              <w:t>昆明</w:t>
            </w:r>
            <w:r w:rsidRPr="008817B6">
              <w:rPr>
                <w:rFonts w:ascii="新細明體" w:hAnsi="新細明體" w:cs="Arial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cs="Arial" w:hint="eastAsia"/>
                <w:kern w:val="0"/>
                <w:szCs w:val="24"/>
              </w:rPr>
              <w:t>台中清泉岡</w:t>
            </w:r>
            <w:r w:rsidRPr="008817B6">
              <w:rPr>
                <w:rFonts w:ascii="新細明體" w:hAnsi="新細明體" w:cs="Arial"/>
                <w:kern w:val="0"/>
                <w:szCs w:val="24"/>
              </w:rPr>
              <w:t>15:50—17:45</w:t>
            </w:r>
          </w:p>
        </w:tc>
      </w:tr>
      <w:tr w:rsidR="0000721C" w:rsidRPr="00D31670" w:rsidTr="008817B6">
        <w:trPr>
          <w:trHeight w:val="2585"/>
        </w:trPr>
        <w:tc>
          <w:tcPr>
            <w:tcW w:w="3380" w:type="dxa"/>
            <w:vMerge/>
            <w:tcBorders>
              <w:bottom w:val="double" w:sz="4" w:space="0" w:color="auto"/>
            </w:tcBorders>
          </w:tcPr>
          <w:p w:rsidR="0000721C" w:rsidRPr="008817B6" w:rsidRDefault="0000721C" w:rsidP="008817B6">
            <w:pPr>
              <w:spacing w:line="400" w:lineRule="exact"/>
              <w:rPr>
                <w:rFonts w:ascii="細明體" w:eastAsia="細明體" w:hAnsi="細明體" w:cs="細明體"/>
                <w:b/>
                <w:bCs/>
                <w:kern w:val="0"/>
                <w:szCs w:val="24"/>
                <w:u w:val="thick"/>
              </w:rPr>
            </w:pPr>
          </w:p>
        </w:tc>
        <w:tc>
          <w:tcPr>
            <w:tcW w:w="7573" w:type="dxa"/>
            <w:tcBorders>
              <w:bottom w:val="double" w:sz="4" w:space="0" w:color="auto"/>
            </w:tcBorders>
          </w:tcPr>
          <w:p w:rsidR="0000721C" w:rsidRPr="008817B6" w:rsidRDefault="0000721C" w:rsidP="008817B6">
            <w:pPr>
              <w:spacing w:afterLines="50" w:line="400" w:lineRule="exact"/>
              <w:rPr>
                <w:rFonts w:ascii="新細明體"/>
                <w:kern w:val="0"/>
                <w:szCs w:val="24"/>
              </w:rPr>
            </w:pPr>
            <w:r w:rsidRPr="008817B6">
              <w:rPr>
                <w:rFonts w:ascii="新細明體" w:hAnsi="新細明體" w:hint="eastAsia"/>
                <w:kern w:val="0"/>
                <w:szCs w:val="24"/>
              </w:rPr>
              <w:t>臺中</w:t>
            </w:r>
            <w:r w:rsidRPr="008817B6">
              <w:rPr>
                <w:rFonts w:ascii="新細明體" w:hAnsi="新細明體"/>
                <w:kern w:val="0"/>
                <w:szCs w:val="24"/>
              </w:rPr>
              <w:t>AIR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昆明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昆明</w:t>
            </w:r>
            <w:r w:rsidRPr="008817B6">
              <w:rPr>
                <w:rFonts w:ascii="新細明體" w:hAnsi="新細明體"/>
                <w:kern w:val="0"/>
                <w:szCs w:val="24"/>
              </w:rPr>
              <w:t>AIR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中甸【獨克宗古城</w:t>
            </w:r>
            <w:r w:rsidRPr="008817B6">
              <w:rPr>
                <w:rFonts w:ascii="新細明體" w:hAnsi="新細明體"/>
                <w:kern w:val="0"/>
                <w:szCs w:val="24"/>
              </w:rPr>
              <w:t>-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龜山公園（轉經筒）、普達措國家公園（屬都湖、碧塔海）</w:t>
            </w:r>
            <w:r w:rsidRPr="008817B6">
              <w:rPr>
                <w:rFonts w:ascii="新細明體" w:hAnsi="新細明體"/>
                <w:kern w:val="0"/>
                <w:szCs w:val="24"/>
              </w:rPr>
              <w:t>+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電瓶車、藏民家訪（白天）】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中甸【虎跳峽、遠眺長江第一灣】</w:t>
            </w:r>
            <w:r w:rsidRPr="008817B6">
              <w:rPr>
                <w:rFonts w:ascii="新細明體" w:hAnsi="新細明體"/>
                <w:kern w:val="0"/>
                <w:szCs w:val="24"/>
              </w:rPr>
              <w:t>BUS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麗江【黑龍潭、束河古鎮】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麗江【玉龍雪山</w:t>
            </w:r>
            <w:r w:rsidRPr="008817B6">
              <w:rPr>
                <w:rFonts w:ascii="新細明體" w:hAnsi="新細明體"/>
                <w:kern w:val="0"/>
                <w:szCs w:val="24"/>
              </w:rPr>
              <w:t>-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雲杉坪纜車上下</w:t>
            </w:r>
            <w:r w:rsidRPr="008817B6">
              <w:rPr>
                <w:rFonts w:ascii="新細明體" w:hAnsi="新細明體"/>
                <w:kern w:val="0"/>
                <w:szCs w:val="24"/>
              </w:rPr>
              <w:t>+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棧道電瓶車、藍月穀</w:t>
            </w:r>
            <w:r w:rsidRPr="008817B6">
              <w:rPr>
                <w:rFonts w:ascii="新細明體" w:hAnsi="新細明體"/>
                <w:kern w:val="0"/>
                <w:szCs w:val="24"/>
              </w:rPr>
              <w:t>+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電瓶車、甘海子、白水河、印象麗江秀、玉水寨、玉峰寺】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麗江</w:t>
            </w:r>
            <w:r w:rsidRPr="008817B6">
              <w:rPr>
                <w:rFonts w:ascii="新細明體" w:hAnsi="新細明體"/>
                <w:kern w:val="0"/>
                <w:szCs w:val="24"/>
              </w:rPr>
              <w:t>BUS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大理【天龍八部影視城、蒼山</w:t>
            </w:r>
            <w:r w:rsidRPr="008817B6">
              <w:rPr>
                <w:rFonts w:ascii="新細明體" w:hAnsi="新細明體"/>
                <w:kern w:val="0"/>
                <w:szCs w:val="24"/>
              </w:rPr>
              <w:t>-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天龍索道上下、喜洲民居</w:t>
            </w:r>
            <w:r w:rsidRPr="008817B6">
              <w:rPr>
                <w:rFonts w:ascii="新細明體" w:hAnsi="新細明體"/>
                <w:kern w:val="0"/>
                <w:szCs w:val="24"/>
              </w:rPr>
              <w:t>+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三道茶歌舞、大理古城</w:t>
            </w:r>
            <w:r w:rsidRPr="008817B6">
              <w:rPr>
                <w:rFonts w:ascii="新細明體" w:hAnsi="新細明體"/>
                <w:kern w:val="0"/>
                <w:szCs w:val="24"/>
              </w:rPr>
              <w:t>-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洋人街】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大理</w:t>
            </w:r>
            <w:r w:rsidRPr="008817B6">
              <w:rPr>
                <w:rFonts w:ascii="新細明體" w:hAnsi="新細明體"/>
                <w:kern w:val="0"/>
                <w:szCs w:val="24"/>
              </w:rPr>
              <w:t>AIR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昆明</w:t>
            </w:r>
            <w:r w:rsidRPr="008817B6">
              <w:rPr>
                <w:rFonts w:ascii="新細明體" w:hAnsi="新細明體"/>
                <w:kern w:val="0"/>
                <w:szCs w:val="24"/>
              </w:rPr>
              <w:t>BUS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九鄉風景區（含遊船</w:t>
            </w:r>
            <w:r w:rsidRPr="008817B6">
              <w:rPr>
                <w:rFonts w:ascii="新細明體" w:hAnsi="新細明體"/>
                <w:kern w:val="0"/>
                <w:szCs w:val="24"/>
              </w:rPr>
              <w:t>+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纜車）</w:t>
            </w:r>
            <w:r w:rsidRPr="008817B6">
              <w:rPr>
                <w:rFonts w:ascii="新細明體" w:hAnsi="新細明體"/>
                <w:kern w:val="0"/>
                <w:szCs w:val="24"/>
              </w:rPr>
              <w:t>BUS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石林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石林風景區（含電瓶車）</w:t>
            </w:r>
            <w:r w:rsidRPr="008817B6">
              <w:rPr>
                <w:rFonts w:ascii="新細明體" w:hAnsi="新細明體"/>
                <w:kern w:val="0"/>
                <w:szCs w:val="24"/>
              </w:rPr>
              <w:t>BUS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昆明【七彩雲南、金殿、雲南映象秀】</w:t>
            </w:r>
            <w:r w:rsidRPr="008817B6">
              <w:rPr>
                <w:rFonts w:ascii="新細明體" w:hAnsi="新細明體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昆明【花卉市場】</w:t>
            </w:r>
            <w:r w:rsidRPr="008817B6">
              <w:rPr>
                <w:rFonts w:ascii="新細明體" w:hAnsi="新細明體"/>
                <w:kern w:val="0"/>
                <w:szCs w:val="24"/>
              </w:rPr>
              <w:t>AIR</w:t>
            </w:r>
            <w:r w:rsidRPr="008817B6">
              <w:rPr>
                <w:rFonts w:ascii="新細明體" w:hAnsi="新細明體" w:hint="eastAsia"/>
                <w:kern w:val="0"/>
                <w:szCs w:val="24"/>
              </w:rPr>
              <w:t>臺中</w:t>
            </w:r>
          </w:p>
        </w:tc>
      </w:tr>
    </w:tbl>
    <w:p w:rsidR="0000721C" w:rsidRDefault="0000721C">
      <w:r>
        <w:br w:type="page"/>
      </w:r>
    </w:p>
    <w:tbl>
      <w:tblPr>
        <w:tblpPr w:leftFromText="180" w:rightFromText="180" w:vertAnchor="page" w:horzAnchor="margin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0"/>
        <w:gridCol w:w="7573"/>
      </w:tblGrid>
      <w:tr w:rsidR="0000721C" w:rsidRPr="00D31670" w:rsidTr="008817B6">
        <w:trPr>
          <w:trHeight w:val="405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E5B8B7"/>
          </w:tcPr>
          <w:p w:rsidR="0000721C" w:rsidRPr="008817B6" w:rsidRDefault="0000721C" w:rsidP="008817B6">
            <w:pPr>
              <w:spacing w:beforeLines="30"/>
              <w:rPr>
                <w:rFonts w:ascii="細明體" w:eastAsia="細明體" w:hAnsi="細明體" w:cs="細明體"/>
                <w:b/>
                <w:bCs/>
                <w:kern w:val="0"/>
                <w:szCs w:val="24"/>
              </w:rPr>
            </w:pPr>
            <w:r w:rsidRPr="008817B6">
              <w:rPr>
                <w:rFonts w:ascii="細明體" w:eastAsia="細明體" w:hAnsi="細明體" w:cs="細明體" w:hint="eastAsia"/>
                <w:b/>
                <w:bCs/>
                <w:kern w:val="0"/>
                <w:szCs w:val="24"/>
              </w:rPr>
              <w:t>韓國夏豔濟州</w:t>
            </w:r>
            <w:r w:rsidRPr="008817B6">
              <w:rPr>
                <w:rFonts w:ascii="細明體" w:eastAsia="細明體" w:hAnsi="細明體" w:cs="細明體"/>
                <w:b/>
                <w:bCs/>
                <w:kern w:val="0"/>
                <w:szCs w:val="24"/>
              </w:rPr>
              <w:t>5</w:t>
            </w:r>
            <w:r w:rsidRPr="008817B6">
              <w:rPr>
                <w:rFonts w:ascii="細明體" w:eastAsia="細明體" w:hAnsi="細明體" w:cs="細明體" w:hint="eastAsia"/>
                <w:b/>
                <w:bCs/>
                <w:kern w:val="0"/>
                <w:szCs w:val="24"/>
              </w:rPr>
              <w:t>日</w:t>
            </w:r>
          </w:p>
          <w:p w:rsidR="0000721C" w:rsidRPr="008817B6" w:rsidRDefault="0000721C" w:rsidP="008817B6">
            <w:pPr>
              <w:spacing w:beforeLines="30"/>
              <w:rPr>
                <w:rFonts w:ascii="華康中黑體" w:eastAsia="華康中黑體"/>
                <w:b/>
                <w:bCs/>
                <w:kern w:val="0"/>
                <w:szCs w:val="24"/>
                <w:u w:val="thick"/>
              </w:rPr>
            </w:pPr>
            <w:r w:rsidRPr="008817B6">
              <w:rPr>
                <w:rFonts w:ascii="華康中黑體" w:eastAsia="華康中黑體" w:hint="eastAsia"/>
                <w:b/>
                <w:bCs/>
                <w:kern w:val="0"/>
                <w:szCs w:val="24"/>
                <w:u w:val="thick"/>
              </w:rPr>
              <w:t>龍冠旅行社</w:t>
            </w:r>
          </w:p>
          <w:p w:rsidR="0000721C" w:rsidRPr="008817B6" w:rsidRDefault="0000721C" w:rsidP="008817B6">
            <w:pPr>
              <w:spacing w:line="400" w:lineRule="exact"/>
              <w:rPr>
                <w:rFonts w:ascii="細明體" w:eastAsia="細明體" w:hAnsi="細明體" w:cs="細明體"/>
                <w:b/>
                <w:bCs/>
                <w:kern w:val="0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double" w:sz="4" w:space="0" w:color="auto"/>
            </w:tcBorders>
            <w:shd w:val="clear" w:color="auto" w:fill="E5B8B7"/>
          </w:tcPr>
          <w:p w:rsidR="0000721C" w:rsidRPr="008817B6" w:rsidRDefault="0000721C" w:rsidP="008817B6">
            <w:pPr>
              <w:spacing w:line="400" w:lineRule="exact"/>
              <w:rPr>
                <w:kern w:val="0"/>
                <w:szCs w:val="24"/>
              </w:rPr>
            </w:pPr>
            <w:r w:rsidRPr="008817B6">
              <w:rPr>
                <w:rFonts w:hint="eastAsia"/>
                <w:kern w:val="0"/>
                <w:szCs w:val="24"/>
              </w:rPr>
              <w:t>班機：復興航空桃園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濟州島</w:t>
            </w:r>
            <w:r w:rsidRPr="008817B6">
              <w:rPr>
                <w:kern w:val="0"/>
                <w:szCs w:val="24"/>
              </w:rPr>
              <w:t>07:15—10:05</w:t>
            </w:r>
          </w:p>
          <w:p w:rsidR="0000721C" w:rsidRPr="008817B6" w:rsidRDefault="0000721C" w:rsidP="0000721C">
            <w:pPr>
              <w:spacing w:line="400" w:lineRule="exact"/>
              <w:ind w:firstLineChars="850" w:firstLine="31680"/>
              <w:rPr>
                <w:kern w:val="0"/>
                <w:szCs w:val="24"/>
              </w:rPr>
            </w:pPr>
            <w:r w:rsidRPr="008817B6">
              <w:rPr>
                <w:rFonts w:hint="eastAsia"/>
                <w:kern w:val="0"/>
                <w:szCs w:val="24"/>
              </w:rPr>
              <w:t>濟州島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桃園</w:t>
            </w:r>
            <w:r w:rsidRPr="008817B6">
              <w:rPr>
                <w:kern w:val="0"/>
                <w:szCs w:val="24"/>
              </w:rPr>
              <w:t>11:00—11:50</w:t>
            </w:r>
          </w:p>
        </w:tc>
      </w:tr>
      <w:tr w:rsidR="0000721C" w:rsidRPr="00D31670" w:rsidTr="008817B6">
        <w:tc>
          <w:tcPr>
            <w:tcW w:w="3380" w:type="dxa"/>
            <w:vMerge/>
            <w:shd w:val="clear" w:color="auto" w:fill="E5B8B7"/>
          </w:tcPr>
          <w:p w:rsidR="0000721C" w:rsidRPr="008817B6" w:rsidRDefault="0000721C" w:rsidP="008817B6">
            <w:pPr>
              <w:spacing w:line="400" w:lineRule="exact"/>
              <w:rPr>
                <w:rFonts w:ascii="華康中黑體" w:eastAsia="華康中黑體"/>
                <w:b/>
                <w:bCs/>
                <w:kern w:val="0"/>
                <w:szCs w:val="24"/>
                <w:u w:val="thick"/>
              </w:rPr>
            </w:pPr>
          </w:p>
        </w:tc>
        <w:tc>
          <w:tcPr>
            <w:tcW w:w="7573" w:type="dxa"/>
            <w:shd w:val="clear" w:color="auto" w:fill="E5B8B7"/>
          </w:tcPr>
          <w:p w:rsidR="0000721C" w:rsidRPr="008817B6" w:rsidRDefault="0000721C" w:rsidP="008817B6">
            <w:pPr>
              <w:spacing w:afterLines="50" w:line="400" w:lineRule="exact"/>
              <w:rPr>
                <w:kern w:val="0"/>
                <w:szCs w:val="24"/>
              </w:rPr>
            </w:pPr>
            <w:r w:rsidRPr="008817B6">
              <w:rPr>
                <w:rFonts w:hint="eastAsia"/>
                <w:kern w:val="0"/>
                <w:szCs w:val="24"/>
              </w:rPr>
              <w:t>桃園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濟州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漢拏山國家公園【奇幻山坡、漢拏樹木園】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龍頭岩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龍淵吊橋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韓國體驗營【學習製作泡菜</w:t>
            </w:r>
            <w:r w:rsidRPr="008817B6">
              <w:rPr>
                <w:kern w:val="0"/>
                <w:szCs w:val="24"/>
              </w:rPr>
              <w:t>+</w:t>
            </w:r>
            <w:r w:rsidRPr="008817B6">
              <w:rPr>
                <w:rFonts w:hint="eastAsia"/>
                <w:kern w:val="0"/>
                <w:szCs w:val="24"/>
              </w:rPr>
              <w:t>韓服攝影】─中央地下購物中心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牛島【燈塔博物館─黑沙沙灘─珊瑚礁沙灘】─</w:t>
            </w:r>
            <w:r w:rsidRPr="008817B6">
              <w:rPr>
                <w:kern w:val="0"/>
                <w:szCs w:val="24"/>
              </w:rPr>
              <w:t>Ecoland</w:t>
            </w:r>
            <w:r w:rsidRPr="008817B6">
              <w:rPr>
                <w:rFonts w:hint="eastAsia"/>
                <w:kern w:val="0"/>
                <w:szCs w:val="24"/>
              </w:rPr>
              <w:t>歐洲森林英式小火車─世界自然遺產中心【鐘乳石洞</w:t>
            </w:r>
            <w:r w:rsidRPr="008817B6">
              <w:rPr>
                <w:kern w:val="0"/>
                <w:szCs w:val="24"/>
              </w:rPr>
              <w:t>+4D</w:t>
            </w:r>
            <w:r w:rsidRPr="008817B6">
              <w:rPr>
                <w:rFonts w:hint="eastAsia"/>
                <w:kern w:val="0"/>
                <w:szCs w:val="24"/>
              </w:rPr>
              <w:t>電影欣賞】－</w:t>
            </w:r>
            <w:r w:rsidRPr="008817B6">
              <w:rPr>
                <w:kern w:val="0"/>
                <w:szCs w:val="24"/>
              </w:rPr>
              <w:t xml:space="preserve"> ICE</w:t>
            </w:r>
            <w:r w:rsidRPr="008817B6">
              <w:rPr>
                <w:rFonts w:hint="eastAsia"/>
                <w:kern w:val="0"/>
                <w:szCs w:val="24"/>
              </w:rPr>
              <w:t>冰雕博物館＋</w:t>
            </w:r>
            <w:r w:rsidRPr="008817B6">
              <w:rPr>
                <w:kern w:val="0"/>
                <w:szCs w:val="24"/>
              </w:rPr>
              <w:t>5D</w:t>
            </w:r>
            <w:r w:rsidRPr="008817B6">
              <w:rPr>
                <w:rFonts w:hint="eastAsia"/>
                <w:kern w:val="0"/>
                <w:szCs w:val="24"/>
              </w:rPr>
              <w:t>奇幻電影＋</w:t>
            </w:r>
            <w:r w:rsidRPr="008817B6">
              <w:rPr>
                <w:kern w:val="0"/>
                <w:szCs w:val="24"/>
              </w:rPr>
              <w:t>3D</w:t>
            </w:r>
            <w:r w:rsidRPr="008817B6">
              <w:rPr>
                <w:rFonts w:hint="eastAsia"/>
                <w:kern w:val="0"/>
                <w:szCs w:val="24"/>
              </w:rPr>
              <w:t>奧妙藝術博物館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噢雪綠茶博物館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成吉思汗馬術表演秀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天帝淵瀑布「仙臨橋、五福泉、天帝樓」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刺激摩托車表演秀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樂天荷蘭風車城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藥泉寺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泰迪熊博物館【贈泰迪熊吊飾一隻】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韓劇『</w:t>
            </w:r>
            <w:r w:rsidRPr="008817B6">
              <w:rPr>
                <w:kern w:val="0"/>
                <w:szCs w:val="24"/>
              </w:rPr>
              <w:t>ALL IN</w:t>
            </w:r>
            <w:r w:rsidRPr="008817B6">
              <w:rPr>
                <w:rFonts w:hint="eastAsia"/>
                <w:kern w:val="0"/>
                <w:szCs w:val="24"/>
              </w:rPr>
              <w:t>』拍攝地</w:t>
            </w:r>
            <w:r w:rsidRPr="008817B6">
              <w:rPr>
                <w:kern w:val="0"/>
                <w:szCs w:val="24"/>
              </w:rPr>
              <w:t>~</w:t>
            </w:r>
            <w:r w:rsidRPr="008817B6">
              <w:rPr>
                <w:rFonts w:hint="eastAsia"/>
                <w:kern w:val="0"/>
                <w:szCs w:val="24"/>
              </w:rPr>
              <w:t>涉地岬─城邑民俗村【贈送蜂蜜茶或五味子茶】─城山日出峰【火山口巡禮及海女表演】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韓國國寶【人蔘專賣中心】─護肝寶專賣中心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彩妝店─土產店－濟州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桃園</w:t>
            </w:r>
          </w:p>
        </w:tc>
      </w:tr>
      <w:tr w:rsidR="0000721C" w:rsidRPr="00D31670" w:rsidTr="008817B6">
        <w:tblPrEx>
          <w:tblLook w:val="00A0"/>
        </w:tblPrEx>
        <w:trPr>
          <w:trHeight w:val="420"/>
        </w:trPr>
        <w:tc>
          <w:tcPr>
            <w:tcW w:w="3380" w:type="dxa"/>
            <w:vMerge w:val="restart"/>
          </w:tcPr>
          <w:p w:rsidR="0000721C" w:rsidRPr="008817B6" w:rsidRDefault="0000721C" w:rsidP="008817B6">
            <w:pPr>
              <w:spacing w:line="400" w:lineRule="exact"/>
              <w:rPr>
                <w:rFonts w:ascii="細明體" w:eastAsia="細明體" w:hAnsi="細明體" w:cs="細明體"/>
                <w:b/>
                <w:bCs/>
                <w:kern w:val="0"/>
                <w:szCs w:val="24"/>
              </w:rPr>
            </w:pPr>
            <w:r w:rsidRPr="008817B6">
              <w:rPr>
                <w:rFonts w:ascii="細明體" w:eastAsia="細明體" w:hAnsi="細明體" w:cs="細明體" w:hint="eastAsia"/>
                <w:b/>
                <w:bCs/>
                <w:kern w:val="0"/>
                <w:szCs w:val="24"/>
              </w:rPr>
              <w:t>馬星雙國環球影城黃金渡假村</w:t>
            </w:r>
            <w:r w:rsidRPr="008817B6">
              <w:rPr>
                <w:rFonts w:ascii="細明體" w:eastAsia="細明體" w:hAnsi="細明體" w:cs="細明體"/>
                <w:b/>
                <w:bCs/>
                <w:kern w:val="0"/>
                <w:szCs w:val="24"/>
              </w:rPr>
              <w:t>6</w:t>
            </w:r>
            <w:r w:rsidRPr="008817B6">
              <w:rPr>
                <w:rFonts w:ascii="細明體" w:eastAsia="細明體" w:hAnsi="細明體" w:cs="細明體" w:hint="eastAsia"/>
                <w:b/>
                <w:bCs/>
                <w:kern w:val="0"/>
                <w:szCs w:val="24"/>
              </w:rPr>
              <w:t>日</w:t>
            </w:r>
          </w:p>
          <w:p w:rsidR="0000721C" w:rsidRPr="008817B6" w:rsidRDefault="0000721C" w:rsidP="008817B6">
            <w:pPr>
              <w:spacing w:line="400" w:lineRule="exact"/>
              <w:rPr>
                <w:rFonts w:ascii="華康中黑體" w:eastAsia="華康中黑體"/>
                <w:b/>
                <w:bCs/>
                <w:kern w:val="0"/>
                <w:szCs w:val="24"/>
                <w:u w:val="single"/>
              </w:rPr>
            </w:pPr>
            <w:r w:rsidRPr="008817B6">
              <w:rPr>
                <w:rFonts w:ascii="細明體" w:eastAsia="細明體" w:hAnsi="細明體" w:cs="細明體" w:hint="eastAsia"/>
                <w:b/>
                <w:bCs/>
                <w:kern w:val="0"/>
                <w:szCs w:val="24"/>
                <w:u w:val="single"/>
              </w:rPr>
              <w:t>龍冠旅行社</w:t>
            </w:r>
          </w:p>
        </w:tc>
        <w:tc>
          <w:tcPr>
            <w:tcW w:w="7573" w:type="dxa"/>
          </w:tcPr>
          <w:p w:rsidR="0000721C" w:rsidRPr="008817B6" w:rsidRDefault="0000721C" w:rsidP="008817B6">
            <w:pPr>
              <w:spacing w:line="400" w:lineRule="exact"/>
              <w:jc w:val="both"/>
              <w:rPr>
                <w:kern w:val="0"/>
                <w:szCs w:val="24"/>
              </w:rPr>
            </w:pPr>
            <w:r w:rsidRPr="008817B6">
              <w:rPr>
                <w:rFonts w:hint="eastAsia"/>
                <w:kern w:val="0"/>
                <w:szCs w:val="24"/>
              </w:rPr>
              <w:t>班機：中華航空桃園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吉隆坡</w:t>
            </w:r>
            <w:r w:rsidRPr="008817B6">
              <w:rPr>
                <w:kern w:val="0"/>
                <w:szCs w:val="24"/>
              </w:rPr>
              <w:t>08:50—13:30</w:t>
            </w:r>
          </w:p>
          <w:p w:rsidR="0000721C" w:rsidRPr="008817B6" w:rsidRDefault="0000721C" w:rsidP="0000721C">
            <w:pPr>
              <w:spacing w:line="400" w:lineRule="exact"/>
              <w:ind w:firstLineChars="950" w:firstLine="31680"/>
              <w:jc w:val="both"/>
              <w:rPr>
                <w:rFonts w:ascii="新細明體" w:cs="Arial"/>
                <w:kern w:val="0"/>
                <w:szCs w:val="24"/>
              </w:rPr>
            </w:pPr>
            <w:r w:rsidRPr="008817B6">
              <w:rPr>
                <w:rFonts w:ascii="新細明體" w:hAnsi="新細明體" w:cs="Arial" w:hint="eastAsia"/>
                <w:kern w:val="0"/>
                <w:szCs w:val="24"/>
              </w:rPr>
              <w:t>新加坡</w:t>
            </w:r>
            <w:r w:rsidRPr="008817B6">
              <w:rPr>
                <w:rFonts w:ascii="新細明體" w:hAnsi="新細明體" w:cs="Arial"/>
                <w:kern w:val="0"/>
                <w:szCs w:val="24"/>
              </w:rPr>
              <w:t>—</w:t>
            </w:r>
            <w:r w:rsidRPr="008817B6">
              <w:rPr>
                <w:rFonts w:ascii="新細明體" w:hAnsi="新細明體" w:cs="Arial" w:hint="eastAsia"/>
                <w:kern w:val="0"/>
                <w:szCs w:val="24"/>
              </w:rPr>
              <w:t>桃園</w:t>
            </w:r>
            <w:r w:rsidRPr="008817B6">
              <w:rPr>
                <w:kern w:val="0"/>
                <w:szCs w:val="24"/>
              </w:rPr>
              <w:t>14:15—19:00</w:t>
            </w:r>
          </w:p>
        </w:tc>
      </w:tr>
      <w:tr w:rsidR="0000721C" w:rsidRPr="00D31670" w:rsidTr="008817B6">
        <w:tblPrEx>
          <w:tblLook w:val="00A0"/>
        </w:tblPrEx>
        <w:trPr>
          <w:trHeight w:val="2585"/>
        </w:trPr>
        <w:tc>
          <w:tcPr>
            <w:tcW w:w="3380" w:type="dxa"/>
            <w:vMerge/>
          </w:tcPr>
          <w:p w:rsidR="0000721C" w:rsidRPr="008817B6" w:rsidRDefault="0000721C" w:rsidP="008817B6">
            <w:pPr>
              <w:spacing w:line="400" w:lineRule="exact"/>
              <w:rPr>
                <w:rFonts w:ascii="細明體" w:eastAsia="細明體" w:hAnsi="細明體" w:cs="細明體"/>
                <w:b/>
                <w:bCs/>
                <w:kern w:val="0"/>
                <w:szCs w:val="24"/>
                <w:u w:val="thick"/>
              </w:rPr>
            </w:pPr>
          </w:p>
        </w:tc>
        <w:tc>
          <w:tcPr>
            <w:tcW w:w="7573" w:type="dxa"/>
          </w:tcPr>
          <w:p w:rsidR="0000721C" w:rsidRPr="008817B6" w:rsidRDefault="0000721C" w:rsidP="008817B6">
            <w:pPr>
              <w:spacing w:afterLines="50" w:line="400" w:lineRule="exact"/>
              <w:rPr>
                <w:kern w:val="0"/>
                <w:szCs w:val="24"/>
              </w:rPr>
            </w:pPr>
            <w:r w:rsidRPr="008817B6">
              <w:rPr>
                <w:rFonts w:hint="eastAsia"/>
                <w:kern w:val="0"/>
                <w:szCs w:val="24"/>
              </w:rPr>
              <w:t>桃園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吉隆坡（市區觀光：獨立廣場．國家英雄紀念碑．蘇丹皇宮．馬哈迪博物館）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吉隆坡（城市規劃館～藝術氛圍立體壁畫園區．錫專賣店</w:t>
            </w:r>
            <w:r w:rsidRPr="008817B6">
              <w:rPr>
                <w:kern w:val="0"/>
                <w:szCs w:val="24"/>
              </w:rPr>
              <w:t>+</w:t>
            </w:r>
            <w:r w:rsidRPr="008817B6">
              <w:rPr>
                <w:rFonts w:hint="eastAsia"/>
                <w:kern w:val="0"/>
                <w:szCs w:val="24"/>
              </w:rPr>
              <w:t>土產店．雙子星塔花園廣場．千禧星光大道．紅樹林</w:t>
            </w:r>
            <w:r w:rsidRPr="008817B6">
              <w:rPr>
                <w:kern w:val="0"/>
                <w:szCs w:val="24"/>
              </w:rPr>
              <w:t>+</w:t>
            </w:r>
            <w:r w:rsidRPr="008817B6">
              <w:rPr>
                <w:rFonts w:hint="eastAsia"/>
                <w:kern w:val="0"/>
                <w:szCs w:val="24"/>
              </w:rPr>
              <w:t>餵食老鷹</w:t>
            </w:r>
            <w:r w:rsidRPr="008817B6">
              <w:rPr>
                <w:kern w:val="0"/>
                <w:szCs w:val="24"/>
              </w:rPr>
              <w:t>+</w:t>
            </w:r>
            <w:r w:rsidRPr="008817B6">
              <w:rPr>
                <w:rFonts w:hint="eastAsia"/>
                <w:kern w:val="0"/>
                <w:szCs w:val="24"/>
              </w:rPr>
              <w:t>捕紅蟳</w:t>
            </w:r>
            <w:r w:rsidRPr="008817B6">
              <w:rPr>
                <w:kern w:val="0"/>
                <w:szCs w:val="24"/>
              </w:rPr>
              <w:t>+</w:t>
            </w:r>
            <w:r w:rsidRPr="008817B6">
              <w:rPr>
                <w:rFonts w:hint="eastAsia"/>
                <w:kern w:val="0"/>
                <w:szCs w:val="24"/>
              </w:rPr>
              <w:t>搭船遊欣賞螢火蟲</w:t>
            </w:r>
            <w:r w:rsidRPr="008817B6">
              <w:rPr>
                <w:kern w:val="0"/>
                <w:szCs w:val="24"/>
              </w:rPr>
              <w:t>+</w:t>
            </w:r>
            <w:r w:rsidRPr="008817B6">
              <w:rPr>
                <w:rFonts w:hint="eastAsia"/>
                <w:kern w:val="0"/>
                <w:szCs w:val="24"/>
              </w:rPr>
              <w:t>白鷺鷥的家）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吉隆坡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未來太子城～粉紅清真寺．首相府花園廣場</w:t>
            </w:r>
            <w:r w:rsidRPr="008817B6">
              <w:rPr>
                <w:kern w:val="0"/>
                <w:szCs w:val="24"/>
              </w:rPr>
              <w:t>—5</w:t>
            </w:r>
            <w:r w:rsidRPr="008817B6">
              <w:rPr>
                <w:rFonts w:hint="eastAsia"/>
                <w:kern w:val="0"/>
                <w:szCs w:val="24"/>
              </w:rPr>
              <w:t>★黃金棕櫚海上渡假村～（活動有：各類風帆、撐船、獨木舟、水上健身、沙灘排球、沙灘足球、瑜珈、腳踏車</w:t>
            </w:r>
            <w:r w:rsidRPr="008817B6">
              <w:rPr>
                <w:kern w:val="0"/>
                <w:szCs w:val="24"/>
              </w:rPr>
              <w:t>)+</w:t>
            </w:r>
            <w:r w:rsidRPr="008817B6">
              <w:rPr>
                <w:rFonts w:hint="eastAsia"/>
                <w:kern w:val="0"/>
                <w:szCs w:val="24"/>
              </w:rPr>
              <w:t>贈送最新四項活動每人一次</w:t>
            </w:r>
            <w:r w:rsidRPr="008817B6">
              <w:rPr>
                <w:kern w:val="0"/>
                <w:szCs w:val="24"/>
              </w:rPr>
              <w:t>(</w:t>
            </w:r>
            <w:r w:rsidRPr="008817B6">
              <w:rPr>
                <w:rFonts w:hint="eastAsia"/>
                <w:kern w:val="0"/>
                <w:szCs w:val="24"/>
              </w:rPr>
              <w:t>漆彈體驗、越野卡丁車、</w:t>
            </w:r>
            <w:r w:rsidRPr="008817B6">
              <w:rPr>
                <w:kern w:val="0"/>
                <w:szCs w:val="24"/>
              </w:rPr>
              <w:t>ATV</w:t>
            </w:r>
            <w:r w:rsidRPr="008817B6">
              <w:rPr>
                <w:rFonts w:hint="eastAsia"/>
                <w:kern w:val="0"/>
                <w:szCs w:val="24"/>
              </w:rPr>
              <w:t>越野車、拉弓射箭）上午於黃金棕櫚海上渡假村自由活動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麻六甲．世界文化遺產巡禮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三輪車遊古城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雞場街散步</w:t>
            </w:r>
            <w:r w:rsidRPr="008817B6">
              <w:rPr>
                <w:kern w:val="0"/>
                <w:szCs w:val="24"/>
              </w:rPr>
              <w:t>+</w:t>
            </w:r>
            <w:r w:rsidRPr="008817B6">
              <w:rPr>
                <w:rFonts w:hint="eastAsia"/>
                <w:kern w:val="0"/>
                <w:szCs w:val="24"/>
              </w:rPr>
              <w:t>品嚐摩摩喳喳冰</w:t>
            </w:r>
            <w:r w:rsidRPr="008817B6">
              <w:rPr>
                <w:kern w:val="0"/>
                <w:szCs w:val="24"/>
              </w:rPr>
              <w:t>+</w:t>
            </w:r>
            <w:r w:rsidRPr="008817B6">
              <w:rPr>
                <w:rFonts w:hint="eastAsia"/>
                <w:kern w:val="0"/>
                <w:szCs w:val="24"/>
              </w:rPr>
              <w:t>榴槤泡芙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麻六甲運河遊船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新加坡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濱海灣金沙娛樂城（螺旋橋</w:t>
            </w:r>
            <w:r w:rsidRPr="008817B6">
              <w:rPr>
                <w:kern w:val="0"/>
                <w:szCs w:val="24"/>
              </w:rPr>
              <w:t>+LV</w:t>
            </w:r>
            <w:r w:rsidRPr="008817B6">
              <w:rPr>
                <w:rFonts w:hint="eastAsia"/>
                <w:kern w:val="0"/>
                <w:szCs w:val="24"/>
              </w:rPr>
              <w:t>旗艦店．仙鶴芭蕾．夜間雷射燈光水舞秀）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環球影城七大主題全日暢遊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新加坡（國會大廈．高等法院．伊莉莎白公園．</w:t>
            </w:r>
            <w:r w:rsidRPr="008817B6">
              <w:rPr>
                <w:kern w:val="0"/>
                <w:szCs w:val="24"/>
              </w:rPr>
              <w:t>ONE FULLERTON</w:t>
            </w:r>
            <w:r w:rsidRPr="008817B6">
              <w:rPr>
                <w:rFonts w:hint="eastAsia"/>
                <w:kern w:val="0"/>
                <w:szCs w:val="24"/>
              </w:rPr>
              <w:t>魚尾獅像的新家．濱海藝術中心．濱海灣花園超級樹</w:t>
            </w:r>
            <w:r w:rsidRPr="008817B6">
              <w:rPr>
                <w:kern w:val="0"/>
                <w:szCs w:val="24"/>
              </w:rPr>
              <w:t>[</w:t>
            </w:r>
            <w:r w:rsidRPr="008817B6">
              <w:rPr>
                <w:rFonts w:hint="eastAsia"/>
                <w:kern w:val="0"/>
                <w:szCs w:val="24"/>
              </w:rPr>
              <w:t>不含空中步道</w:t>
            </w:r>
            <w:r w:rsidRPr="008817B6">
              <w:rPr>
                <w:kern w:val="0"/>
                <w:szCs w:val="24"/>
              </w:rPr>
              <w:t>]</w:t>
            </w:r>
            <w:r w:rsidRPr="008817B6">
              <w:rPr>
                <w:rFonts w:hint="eastAsia"/>
                <w:kern w:val="0"/>
                <w:szCs w:val="24"/>
              </w:rPr>
              <w:t>）</w:t>
            </w:r>
            <w:r w:rsidRPr="008817B6">
              <w:rPr>
                <w:kern w:val="0"/>
                <w:szCs w:val="24"/>
              </w:rPr>
              <w:t>—</w:t>
            </w:r>
            <w:r w:rsidRPr="008817B6">
              <w:rPr>
                <w:rFonts w:hint="eastAsia"/>
                <w:kern w:val="0"/>
                <w:szCs w:val="24"/>
              </w:rPr>
              <w:t>桃園</w:t>
            </w:r>
          </w:p>
        </w:tc>
      </w:tr>
    </w:tbl>
    <w:p w:rsidR="0000721C" w:rsidRPr="00E66DAF" w:rsidRDefault="0000721C" w:rsidP="00E66DAF">
      <w:pPr>
        <w:jc w:val="center"/>
        <w:rPr>
          <w:rFonts w:ascii="華康中黑體" w:eastAsia="華康中黑體"/>
          <w:b/>
          <w:bCs/>
          <w:sz w:val="44"/>
          <w:szCs w:val="44"/>
        </w:rPr>
      </w:pPr>
      <w:r w:rsidRPr="00E66DAF">
        <w:rPr>
          <w:rFonts w:ascii="華康中黑體" w:eastAsia="華康中黑體" w:hint="eastAsia"/>
          <w:b/>
          <w:bCs/>
          <w:sz w:val="44"/>
          <w:szCs w:val="44"/>
        </w:rPr>
        <w:t>台灣省教育會</w:t>
      </w:r>
    </w:p>
    <w:p w:rsidR="0000721C" w:rsidRDefault="0000721C" w:rsidP="005C04AF">
      <w:pPr>
        <w:spacing w:beforeLines="30" w:line="300" w:lineRule="exact"/>
        <w:ind w:leftChars="150" w:left="31680" w:hangingChars="150" w:firstLine="31680"/>
        <w:jc w:val="center"/>
      </w:pPr>
      <w:r w:rsidRPr="00A25A77">
        <w:rPr>
          <w:rFonts w:ascii="華康中黑體" w:eastAsia="華康中黑體"/>
          <w:b/>
          <w:bCs/>
          <w:sz w:val="32"/>
          <w:szCs w:val="32"/>
        </w:rPr>
        <w:t>10</w:t>
      </w:r>
      <w:r>
        <w:rPr>
          <w:rFonts w:ascii="華康中黑體" w:eastAsia="華康中黑體"/>
          <w:b/>
          <w:bCs/>
          <w:sz w:val="32"/>
          <w:szCs w:val="32"/>
        </w:rPr>
        <w:t>4</w:t>
      </w:r>
      <w:r w:rsidRPr="00A25A77">
        <w:rPr>
          <w:rFonts w:ascii="細明體" w:eastAsia="細明體" w:hAnsi="細明體" w:cs="細明體" w:hint="eastAsia"/>
          <w:b/>
          <w:bCs/>
          <w:sz w:val="32"/>
          <w:szCs w:val="32"/>
        </w:rPr>
        <w:t>年暑期教職員工國外文教參訪行程簡略</w:t>
      </w:r>
    </w:p>
    <w:p w:rsidR="0000721C" w:rsidRPr="00E66DAF" w:rsidRDefault="0000721C" w:rsidP="00F95236">
      <w:pPr>
        <w:spacing w:beforeLines="30" w:line="300" w:lineRule="exact"/>
        <w:ind w:leftChars="150" w:left="31680" w:hangingChars="150" w:firstLine="31680"/>
      </w:pPr>
    </w:p>
    <w:sectPr w:rsidR="0000721C" w:rsidRPr="00E66DAF" w:rsidSect="005E7ABD">
      <w:footerReference w:type="default" r:id="rId7"/>
      <w:pgSz w:w="11906" w:h="16838"/>
      <w:pgMar w:top="567" w:right="567" w:bottom="567" w:left="567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21C" w:rsidRDefault="0000721C" w:rsidP="009B76B4">
      <w:r>
        <w:separator/>
      </w:r>
    </w:p>
  </w:endnote>
  <w:endnote w:type="continuationSeparator" w:id="1">
    <w:p w:rsidR="0000721C" w:rsidRDefault="0000721C" w:rsidP="009B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1C" w:rsidRDefault="0000721C" w:rsidP="005C04AF">
    <w:pPr>
      <w:spacing w:beforeLines="30" w:line="300" w:lineRule="exact"/>
      <w:ind w:leftChars="150" w:left="31680" w:hangingChars="150" w:firstLine="31680"/>
    </w:pPr>
    <w:r>
      <w:rPr>
        <w:rFonts w:eastAsia="標楷體" w:hint="eastAsia"/>
      </w:rPr>
      <w:t>註：各項行程內容，請詳見本會網站</w:t>
    </w:r>
    <w:hyperlink r:id="rId1" w:history="1">
      <w:r w:rsidRPr="000A7AC5">
        <w:rPr>
          <w:rFonts w:eastAsia="標楷體"/>
          <w:b/>
          <w:color w:val="0000FF"/>
          <w:sz w:val="26"/>
          <w:szCs w:val="26"/>
        </w:rPr>
        <w:t>http://www.tpea.org.tw/</w:t>
      </w:r>
    </w:hyperlink>
  </w:p>
  <w:p w:rsidR="0000721C" w:rsidRPr="005E7ABD" w:rsidRDefault="0000721C" w:rsidP="005C04AF">
    <w:pPr>
      <w:spacing w:beforeLines="30" w:line="300" w:lineRule="exact"/>
      <w:ind w:leftChars="300" w:left="31680" w:firstLineChars="54" w:firstLine="31680"/>
    </w:pPr>
    <w:r w:rsidRPr="001F3BAB">
      <w:rPr>
        <w:rFonts w:eastAsia="標楷體" w:hint="eastAsia"/>
      </w:rPr>
      <w:t>本會聯絡電話：</w:t>
    </w:r>
    <w:r w:rsidRPr="001F3BAB">
      <w:rPr>
        <w:rFonts w:eastAsia="標楷體"/>
      </w:rPr>
      <w:t>02-23519671</w:t>
    </w:r>
    <w:r>
      <w:rPr>
        <w:rFonts w:eastAsia="標楷體" w:hint="eastAsia"/>
      </w:rPr>
      <w:t>分機</w:t>
    </w:r>
    <w:r w:rsidRPr="001F3BAB">
      <w:rPr>
        <w:rFonts w:eastAsia="標楷體"/>
      </w:rPr>
      <w:t>130</w:t>
    </w:r>
    <w:r w:rsidRPr="001F3BAB">
      <w:rPr>
        <w:rFonts w:eastAsia="標楷體" w:hint="eastAsia"/>
      </w:rPr>
      <w:t>、</w:t>
    </w:r>
    <w:r w:rsidRPr="001F3BAB">
      <w:rPr>
        <w:rFonts w:eastAsia="標楷體"/>
      </w:rPr>
      <w:t>230</w:t>
    </w:r>
    <w:r w:rsidRPr="001F3BAB">
      <w:rPr>
        <w:rFonts w:eastAsia="標楷體" w:hint="eastAsia"/>
      </w:rPr>
      <w:t>、</w:t>
    </w:r>
    <w:r w:rsidRPr="001F3BAB">
      <w:rPr>
        <w:rFonts w:eastAsia="標楷體"/>
      </w:rPr>
      <w:t>180</w:t>
    </w:r>
    <w:r w:rsidRPr="001F3BAB">
      <w:rPr>
        <w:rFonts w:eastAsia="標楷體" w:hint="eastAsia"/>
      </w:rPr>
      <w:t>、</w:t>
    </w:r>
    <w:r w:rsidRPr="001F3BAB">
      <w:rPr>
        <w:rFonts w:eastAsia="標楷體"/>
      </w:rPr>
      <w:t>120</w:t>
    </w:r>
    <w:r w:rsidRPr="001F3BAB">
      <w:rPr>
        <w:rFonts w:eastAsia="標楷體" w:hint="eastAsia"/>
      </w:rPr>
      <w:t>、</w:t>
    </w:r>
    <w:r w:rsidRPr="001F3BAB">
      <w:rPr>
        <w:rFonts w:eastAsia="標楷體"/>
      </w:rPr>
      <w:t xml:space="preserve">200   </w:t>
    </w:r>
    <w:r w:rsidRPr="001F3BAB">
      <w:rPr>
        <w:rFonts w:eastAsia="標楷體" w:hint="eastAsia"/>
      </w:rPr>
      <w:t>傳真：</w:t>
    </w:r>
    <w:r w:rsidRPr="001F3BAB">
      <w:rPr>
        <w:rFonts w:eastAsia="標楷體"/>
      </w:rPr>
      <w:t>02-2357-7773</w:t>
    </w:r>
  </w:p>
  <w:p w:rsidR="0000721C" w:rsidRPr="005E7ABD" w:rsidRDefault="0000721C" w:rsidP="00F95236">
    <w:pPr>
      <w:pStyle w:val="Footer"/>
      <w:ind w:firstLineChars="354" w:firstLine="31680"/>
      <w:rPr>
        <w:rFonts w:eastAsia="標楷體"/>
        <w:sz w:val="24"/>
      </w:rPr>
    </w:pPr>
    <w:r w:rsidRPr="005E7ABD">
      <w:rPr>
        <w:rFonts w:eastAsia="標楷體" w:hint="eastAsia"/>
        <w:sz w:val="24"/>
      </w:rPr>
      <w:t>地址：</w:t>
    </w:r>
    <w:r w:rsidRPr="005E7ABD">
      <w:rPr>
        <w:rFonts w:eastAsia="標楷體"/>
        <w:sz w:val="24"/>
      </w:rPr>
      <w:t>100</w:t>
    </w:r>
    <w:r w:rsidRPr="005E7ABD">
      <w:rPr>
        <w:rFonts w:eastAsia="標楷體" w:hint="eastAsia"/>
        <w:sz w:val="24"/>
      </w:rPr>
      <w:t>台北市中正區青島東路</w:t>
    </w:r>
    <w:r w:rsidRPr="005E7ABD">
      <w:rPr>
        <w:rFonts w:eastAsia="標楷體"/>
        <w:sz w:val="24"/>
      </w:rPr>
      <w:t>51</w:t>
    </w:r>
    <w:r w:rsidRPr="005E7ABD">
      <w:rPr>
        <w:rFonts w:eastAsia="標楷體" w:hint="eastAsia"/>
        <w:sz w:val="24"/>
      </w:rPr>
      <w:t>號</w:t>
    </w:r>
    <w:r w:rsidRPr="005E7ABD">
      <w:rPr>
        <w:rFonts w:eastAsia="標楷體"/>
        <w:sz w:val="24"/>
      </w:rPr>
      <w:t>2</w:t>
    </w:r>
    <w:r w:rsidRPr="005E7ABD">
      <w:rPr>
        <w:rFonts w:eastAsia="標楷體" w:hint="eastAsia"/>
        <w:sz w:val="24"/>
      </w:rPr>
      <w:t>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21C" w:rsidRDefault="0000721C" w:rsidP="009B76B4">
      <w:r>
        <w:separator/>
      </w:r>
    </w:p>
  </w:footnote>
  <w:footnote w:type="continuationSeparator" w:id="1">
    <w:p w:rsidR="0000721C" w:rsidRDefault="0000721C" w:rsidP="009B7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5C4"/>
    <w:rsid w:val="0000721C"/>
    <w:rsid w:val="00014DC8"/>
    <w:rsid w:val="00054E30"/>
    <w:rsid w:val="00076223"/>
    <w:rsid w:val="000979C5"/>
    <w:rsid w:val="000A7AC5"/>
    <w:rsid w:val="000A7D37"/>
    <w:rsid w:val="000B3C22"/>
    <w:rsid w:val="000E74C9"/>
    <w:rsid w:val="00124AF9"/>
    <w:rsid w:val="00134971"/>
    <w:rsid w:val="00146E52"/>
    <w:rsid w:val="00166940"/>
    <w:rsid w:val="001672E4"/>
    <w:rsid w:val="00171CAA"/>
    <w:rsid w:val="00177EAE"/>
    <w:rsid w:val="001D7FBF"/>
    <w:rsid w:val="001F3BAB"/>
    <w:rsid w:val="00202F40"/>
    <w:rsid w:val="0022241F"/>
    <w:rsid w:val="00260D6A"/>
    <w:rsid w:val="0027763B"/>
    <w:rsid w:val="002D0A71"/>
    <w:rsid w:val="003709DF"/>
    <w:rsid w:val="0037122F"/>
    <w:rsid w:val="00371326"/>
    <w:rsid w:val="00373AA0"/>
    <w:rsid w:val="003901A8"/>
    <w:rsid w:val="00482C99"/>
    <w:rsid w:val="00495095"/>
    <w:rsid w:val="004E35DC"/>
    <w:rsid w:val="004F089F"/>
    <w:rsid w:val="004F721B"/>
    <w:rsid w:val="00540A13"/>
    <w:rsid w:val="00565286"/>
    <w:rsid w:val="00595838"/>
    <w:rsid w:val="005975C4"/>
    <w:rsid w:val="005A511A"/>
    <w:rsid w:val="005A70CF"/>
    <w:rsid w:val="005C04AF"/>
    <w:rsid w:val="005E021A"/>
    <w:rsid w:val="005E7ABD"/>
    <w:rsid w:val="00620071"/>
    <w:rsid w:val="00631DFD"/>
    <w:rsid w:val="0066414E"/>
    <w:rsid w:val="006E041C"/>
    <w:rsid w:val="0072470A"/>
    <w:rsid w:val="007500C8"/>
    <w:rsid w:val="007548A9"/>
    <w:rsid w:val="007A0389"/>
    <w:rsid w:val="007A1C9A"/>
    <w:rsid w:val="007B4B1E"/>
    <w:rsid w:val="007E5E3F"/>
    <w:rsid w:val="00830D9A"/>
    <w:rsid w:val="00860268"/>
    <w:rsid w:val="00865DE4"/>
    <w:rsid w:val="008721BB"/>
    <w:rsid w:val="008817B6"/>
    <w:rsid w:val="008E5C5F"/>
    <w:rsid w:val="0093684A"/>
    <w:rsid w:val="00984279"/>
    <w:rsid w:val="00994BA1"/>
    <w:rsid w:val="009B76B4"/>
    <w:rsid w:val="009E2926"/>
    <w:rsid w:val="00A01F79"/>
    <w:rsid w:val="00A25A77"/>
    <w:rsid w:val="00A33AA3"/>
    <w:rsid w:val="00A3519C"/>
    <w:rsid w:val="00A4050E"/>
    <w:rsid w:val="00A540F2"/>
    <w:rsid w:val="00A6514F"/>
    <w:rsid w:val="00AA0E71"/>
    <w:rsid w:val="00AA224F"/>
    <w:rsid w:val="00B52D39"/>
    <w:rsid w:val="00B96B61"/>
    <w:rsid w:val="00BA3AEF"/>
    <w:rsid w:val="00BD3A11"/>
    <w:rsid w:val="00BE34D9"/>
    <w:rsid w:val="00C03325"/>
    <w:rsid w:val="00C34421"/>
    <w:rsid w:val="00C41ED7"/>
    <w:rsid w:val="00C55B05"/>
    <w:rsid w:val="00C6166D"/>
    <w:rsid w:val="00C75F9A"/>
    <w:rsid w:val="00D06E72"/>
    <w:rsid w:val="00D31670"/>
    <w:rsid w:val="00D911F4"/>
    <w:rsid w:val="00D978BC"/>
    <w:rsid w:val="00DB4FFC"/>
    <w:rsid w:val="00E66DAF"/>
    <w:rsid w:val="00EB3472"/>
    <w:rsid w:val="00ED74B3"/>
    <w:rsid w:val="00EF6166"/>
    <w:rsid w:val="00F1287A"/>
    <w:rsid w:val="00F3776E"/>
    <w:rsid w:val="00F46B55"/>
    <w:rsid w:val="00F5338C"/>
    <w:rsid w:val="00F95236"/>
    <w:rsid w:val="00FA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C4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5975C4"/>
    <w:pPr>
      <w:jc w:val="right"/>
    </w:pPr>
    <w:rPr>
      <w:rFonts w:eastAsia="標楷體"/>
    </w:rPr>
  </w:style>
  <w:style w:type="character" w:customStyle="1" w:styleId="DateChar">
    <w:name w:val="Date Char"/>
    <w:basedOn w:val="DefaultParagraphFont"/>
    <w:link w:val="Date"/>
    <w:uiPriority w:val="99"/>
    <w:locked/>
    <w:rsid w:val="005975C4"/>
    <w:rPr>
      <w:rFonts w:ascii="Times New Roman" w:eastAsia="標楷體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5975C4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1DF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DF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pea.org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ea.org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544</Words>
  <Characters>3106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台灣省教育會</dc:title>
  <dc:subject/>
  <dc:creator>user</dc:creator>
  <cp:keywords/>
  <dc:description/>
  <cp:lastModifiedBy>XP</cp:lastModifiedBy>
  <cp:revision>2</cp:revision>
  <cp:lastPrinted>2015-05-07T01:25:00Z</cp:lastPrinted>
  <dcterms:created xsi:type="dcterms:W3CDTF">2015-05-18T12:51:00Z</dcterms:created>
  <dcterms:modified xsi:type="dcterms:W3CDTF">2015-05-18T12:51:00Z</dcterms:modified>
</cp:coreProperties>
</file>